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C8" w:rsidRDefault="001C58C8">
      <w:pPr>
        <w:rPr>
          <w:rFonts w:ascii="Times New Roman" w:hAnsi="Times New Roman" w:cs="Times New Roman"/>
          <w:sz w:val="24"/>
          <w:szCs w:val="24"/>
        </w:rPr>
      </w:pPr>
    </w:p>
    <w:p w:rsidR="00E756D1" w:rsidRPr="00644A82" w:rsidRDefault="00E756D1">
      <w:pPr>
        <w:rPr>
          <w:rFonts w:ascii="Times New Roman" w:hAnsi="Times New Roman" w:cs="Times New Roman"/>
          <w:sz w:val="24"/>
          <w:szCs w:val="24"/>
        </w:rPr>
      </w:pPr>
    </w:p>
    <w:p w:rsidR="00E756D1" w:rsidRDefault="001374EC" w:rsidP="00E756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74EC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2020-03-05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3-05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EC" w:rsidRDefault="001374EC" w:rsidP="001C58C8">
      <w:pPr>
        <w:pStyle w:val="a5"/>
        <w:numPr>
          <w:ilvl w:val="0"/>
          <w:numId w:val="22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C58C8" w:rsidRPr="001C58C8" w:rsidRDefault="001C58C8" w:rsidP="001374EC">
      <w:pPr>
        <w:pStyle w:val="a5"/>
        <w:numPr>
          <w:ilvl w:val="0"/>
          <w:numId w:val="28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Общие положения</w:t>
      </w:r>
    </w:p>
    <w:p w:rsidR="001C58C8" w:rsidRPr="001C58C8" w:rsidRDefault="001C58C8" w:rsidP="001C58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254" w:after="0" w:line="240" w:lineRule="auto"/>
        <w:ind w:left="10" w:firstLine="45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коллективный договор заключен между работодателем и работни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ками и является правовым актом, регулирующим социально-трудовые отношения в му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ниципальном бюджетном дошкольном образовательном учреждении «Детский сад общеразвивающего вида № 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приоритетным осуществлением деятельности по 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художественно-эстетическому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развити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детей».</w:t>
      </w:r>
    </w:p>
    <w:p w:rsidR="001C58C8" w:rsidRPr="001C58C8" w:rsidRDefault="001C58C8" w:rsidP="001C58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10" w:firstLine="456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Коллективный договор заключен сроком на 3 года,  в соответствии с Трудовым кодексом РФ (да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лее - ТК РФ) согласно ст. 41, иными законодательными и нормативными правовыми актами с целью оп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ределения взаимных обязательств работников и работодателя по защите социально тру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довых прав и профессиональных интересов работников муниципального бюджетного дошкольного образовательного учреждения </w:t>
      </w:r>
      <w:r w:rsidR="00F6471A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«Детский сад общеразвивающего вида № 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="00F6471A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приоритетным осуществлением деятельности по 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художественно-эстетическому</w:t>
      </w:r>
      <w:r w:rsidR="00F6471A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развити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ю</w:t>
      </w:r>
      <w:r w:rsidR="00F6471A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детей»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(далее 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образовательная организация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установлению дополнительных социально-экономических, правовых и профессиональных гарантий, льгот и преимуществ</w:t>
      </w:r>
      <w:r w:rsidR="00E26A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для работников, а также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созданию более благоприятных условий труда по сравнению с установленными зако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нами, иными нормативными правовыми актами, отраслевым тарифным соглашением,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региональным и территориальным сог</w:t>
      </w:r>
      <w:r w:rsidR="00F216CF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лашениями. Сторона имеет право пролонгировать срок действия коллективног</w:t>
      </w:r>
      <w:r w:rsidR="00E26A0B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д</w:t>
      </w:r>
      <w:r w:rsidR="00332BC0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E26A0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говора сроком не более 3 лет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46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Сторонами коллективного договора являются:</w:t>
      </w:r>
    </w:p>
    <w:p w:rsidR="001C58C8" w:rsidRPr="001C58C8" w:rsidRDefault="001C58C8" w:rsidP="001C58C8">
      <w:pPr>
        <w:shd w:val="clear" w:color="auto" w:fill="FFFFFF"/>
        <w:spacing w:line="240" w:lineRule="auto"/>
        <w:ind w:left="43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Работодатель -  в лице заведующего МБДОУ «Детский сад № </w:t>
      </w:r>
      <w:r w:rsidR="00F6471A"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C58C8" w:rsidRPr="001C58C8" w:rsidRDefault="001C58C8" w:rsidP="001C58C8">
      <w:pPr>
        <w:shd w:val="clear" w:color="auto" w:fill="FFFFFF"/>
        <w:spacing w:line="240" w:lineRule="auto"/>
        <w:ind w:left="43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Работники, в лице их представителя первичной профсоюзной организации. </w:t>
      </w:r>
    </w:p>
    <w:p w:rsidR="001C58C8" w:rsidRPr="001C58C8" w:rsidRDefault="001C58C8" w:rsidP="001C58C8">
      <w:pPr>
        <w:shd w:val="clear" w:color="auto" w:fill="FFFFFF"/>
        <w:spacing w:line="240" w:lineRule="auto"/>
        <w:ind w:left="437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Действие настоящего коллективного договора распространяется на всех работ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ников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5" w:firstLine="456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1C58C8" w:rsidRPr="001C58C8" w:rsidRDefault="001C58C8" w:rsidP="001C58C8">
      <w:pPr>
        <w:shd w:val="clear" w:color="auto" w:fill="FFFFFF"/>
        <w:spacing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Профком обязуется разъяснять работникам положения коллективного договора, со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действовать его реализации.</w:t>
      </w:r>
    </w:p>
    <w:p w:rsidR="001C58C8" w:rsidRPr="001C58C8" w:rsidRDefault="001C58C8" w:rsidP="001C58C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5" w:firstLine="45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Коллективный договор сохраняет свое действие в случае изменения наименования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расторжения трудового договора с руководителем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firstLine="45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реорганизации (слиянии, присоединении, разделении, выделении, преобра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зовании)  коллективный договор сохраняет свое действие в течение всего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срока реорганизации.</w:t>
      </w:r>
    </w:p>
    <w:p w:rsidR="001C58C8" w:rsidRPr="001C58C8" w:rsidRDefault="001C58C8" w:rsidP="001C58C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смене формы собственности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образовательной организации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коллективный договор сохраняет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 действие в течение трех месяцев со дня перехода прав собственности.</w:t>
      </w:r>
    </w:p>
    <w:p w:rsidR="001C58C8" w:rsidRPr="001C58C8" w:rsidRDefault="001C58C8" w:rsidP="001C58C8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461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ликвидации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коллективный договор сохраняет свое действие в течение всего срока проведения ликвидации.</w:t>
      </w:r>
    </w:p>
    <w:p w:rsidR="001C58C8" w:rsidRPr="001C58C8" w:rsidRDefault="001C58C8" w:rsidP="001C58C8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-216" w:firstLine="46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ленном ТК РФ.</w:t>
      </w:r>
    </w:p>
    <w:p w:rsidR="001C58C8" w:rsidRPr="001C58C8" w:rsidRDefault="001C58C8" w:rsidP="001C58C8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46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C58C8" w:rsidRPr="001C58C8" w:rsidRDefault="001C58C8" w:rsidP="001C58C8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461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работников.</w:t>
      </w:r>
    </w:p>
    <w:p w:rsidR="001C58C8" w:rsidRPr="001C58C8" w:rsidRDefault="001C58C8" w:rsidP="001C58C8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461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Все спорные вопросы по толкованию и реализации положений коллективного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договора решаются сторонами.</w:t>
      </w:r>
    </w:p>
    <w:p w:rsidR="001C58C8" w:rsidRPr="001C58C8" w:rsidRDefault="001C58C8" w:rsidP="001C58C8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461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Настоящий договор вступает в силу с момента его подписания сторонами.</w:t>
      </w:r>
    </w:p>
    <w:p w:rsidR="001C58C8" w:rsidRPr="001C58C8" w:rsidRDefault="001C58C8" w:rsidP="001C58C8">
      <w:pPr>
        <w:shd w:val="clear" w:color="auto" w:fill="FFFFFF"/>
        <w:tabs>
          <w:tab w:val="left" w:pos="994"/>
        </w:tabs>
        <w:spacing w:line="240" w:lineRule="auto"/>
        <w:ind w:left="5" w:firstLine="4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3"/>
          <w:sz w:val="24"/>
          <w:szCs w:val="24"/>
        </w:rPr>
        <w:t>1.16.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Перечень решений, при принятии которых учитывается мнение профсоюзной организации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</w:t>
      </w:r>
    </w:p>
    <w:p w:rsidR="001C58C8" w:rsidRPr="001C58C8" w:rsidRDefault="001C58C8" w:rsidP="001C58C8">
      <w:pPr>
        <w:shd w:val="clear" w:color="auto" w:fill="FFFFFF"/>
        <w:tabs>
          <w:tab w:val="left" w:pos="696"/>
        </w:tabs>
        <w:spacing w:line="240" w:lineRule="auto"/>
        <w:ind w:left="432"/>
        <w:contextualSpacing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1) правила внутреннего трудового распорядка;</w:t>
      </w:r>
    </w:p>
    <w:p w:rsidR="001C58C8" w:rsidRPr="001C58C8" w:rsidRDefault="001C58C8" w:rsidP="001C58C8">
      <w:pPr>
        <w:shd w:val="clear" w:color="auto" w:fill="FFFFFF"/>
        <w:tabs>
          <w:tab w:val="left" w:pos="696"/>
        </w:tabs>
        <w:spacing w:line="240" w:lineRule="auto"/>
        <w:ind w:left="432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2) положение об оплате труда работников;</w:t>
      </w:r>
    </w:p>
    <w:p w:rsidR="001C58C8" w:rsidRPr="001C58C8" w:rsidRDefault="001C58C8" w:rsidP="001C58C8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3) соглашение по охране труда;</w:t>
      </w:r>
    </w:p>
    <w:p w:rsidR="001C58C8" w:rsidRPr="001C58C8" w:rsidRDefault="001C58C8" w:rsidP="001C58C8">
      <w:pPr>
        <w:shd w:val="clear" w:color="auto" w:fill="FFFFFF"/>
        <w:tabs>
          <w:tab w:val="left" w:pos="69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4) перечень профессий и должностей работников, имеющих право на обеспечение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специальной одеждой, обувью и другими средствами индивидуальной защиты, а также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моющими и обезвреживающими средствами;</w:t>
      </w:r>
    </w:p>
    <w:p w:rsidR="001C58C8" w:rsidRDefault="001C58C8" w:rsidP="001C58C8">
      <w:pPr>
        <w:shd w:val="clear" w:color="auto" w:fill="FFFFFF"/>
        <w:tabs>
          <w:tab w:val="left" w:pos="696"/>
        </w:tabs>
        <w:spacing w:before="5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5) перечень профессий и должностей работников, занятых на работах с вредными и (или) опасными условиями труда;</w:t>
      </w:r>
    </w:p>
    <w:p w:rsidR="001270E6" w:rsidRDefault="001270E6" w:rsidP="001C58C8">
      <w:pPr>
        <w:shd w:val="clear" w:color="auto" w:fill="FFFFFF"/>
        <w:tabs>
          <w:tab w:val="left" w:pos="696"/>
        </w:tabs>
        <w:spacing w:before="5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6) перечень должностей (профессий) работников, занятых на работах с вредными и (или) опасными</w:t>
      </w:r>
      <w:r w:rsidRPr="001270E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условиями труда;</w:t>
      </w:r>
    </w:p>
    <w:p w:rsidR="001270E6" w:rsidRPr="001C58C8" w:rsidRDefault="001270E6" w:rsidP="001C58C8">
      <w:pPr>
        <w:shd w:val="clear" w:color="auto" w:fill="FFFFFF"/>
        <w:tabs>
          <w:tab w:val="left" w:pos="696"/>
        </w:tabs>
        <w:spacing w:before="5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7) перечень профессий работников МБДОУ «Детский сад № 26», подлежащих периодическому медицинскому осмотру;</w:t>
      </w:r>
    </w:p>
    <w:p w:rsidR="00F216CF" w:rsidRPr="00BD3517" w:rsidRDefault="001C58C8" w:rsidP="00F216CF">
      <w:pPr>
        <w:shd w:val="clear" w:color="auto" w:fill="FFFFFF"/>
        <w:tabs>
          <w:tab w:val="left" w:pos="994"/>
        </w:tabs>
        <w:spacing w:after="0" w:line="274" w:lineRule="exact"/>
        <w:ind w:left="5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C8">
        <w:rPr>
          <w:rFonts w:ascii="Times New Roman" w:hAnsi="Times New Roman" w:cs="Times New Roman"/>
          <w:color w:val="000000"/>
          <w:spacing w:val="-13"/>
          <w:sz w:val="24"/>
          <w:szCs w:val="24"/>
        </w:rPr>
        <w:t>1.17.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16CF" w:rsidRPr="00BD35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Стороны определяют следующие формы управления </w:t>
      </w:r>
      <w:r w:rsidR="00F216CF" w:rsidRPr="00BD35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</w:t>
      </w:r>
      <w:r w:rsidR="00F216CF" w:rsidRPr="00BD35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непосредст</w:t>
      </w:r>
      <w:r w:rsidR="00F216CF" w:rsidRPr="00BD35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венно работниками и через профком:</w:t>
      </w:r>
    </w:p>
    <w:p w:rsidR="00F216CF" w:rsidRPr="00BD3517" w:rsidRDefault="00F216CF" w:rsidP="00F216CF">
      <w:pPr>
        <w:shd w:val="clear" w:color="auto" w:fill="FFFFFF"/>
        <w:tabs>
          <w:tab w:val="left" w:pos="595"/>
        </w:tabs>
        <w:spacing w:after="0" w:line="274" w:lineRule="exact"/>
        <w:ind w:left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-по согласованию  профкома;</w:t>
      </w:r>
    </w:p>
    <w:p w:rsidR="00F216CF" w:rsidRPr="00BD3517" w:rsidRDefault="00F216CF" w:rsidP="00F216CF">
      <w:pPr>
        <w:shd w:val="clear" w:color="auto" w:fill="FFFFFF"/>
        <w:tabs>
          <w:tab w:val="left" w:pos="595"/>
        </w:tabs>
        <w:spacing w:after="0" w:line="274" w:lineRule="exact"/>
        <w:ind w:left="5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-консультации с работодателем по вопросам принятия локальных нормативных ак</w:t>
      </w:r>
      <w:r w:rsidRPr="00BD35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тов;</w:t>
      </w:r>
    </w:p>
    <w:p w:rsidR="00F216CF" w:rsidRPr="00BD3517" w:rsidRDefault="00F216CF" w:rsidP="00F216CF">
      <w:pPr>
        <w:shd w:val="clear" w:color="auto" w:fill="FFFFFF"/>
        <w:tabs>
          <w:tab w:val="left" w:pos="701"/>
        </w:tabs>
        <w:spacing w:after="0" w:line="274" w:lineRule="exact"/>
        <w:ind w:left="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35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получение от  работодателя информации по вопросам, непосредственно за</w:t>
      </w:r>
      <w:r w:rsidRPr="00BD3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трагивающим интересы работников, а также по вопросам, предусмотренным ч.2 ст. 53 </w:t>
      </w:r>
      <w:r w:rsidRPr="00BD35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ТК РФ и по иным вопросам, предусмотренным, в настоящем коллективном договоре;</w:t>
      </w:r>
    </w:p>
    <w:p w:rsidR="00F216CF" w:rsidRPr="00BD3517" w:rsidRDefault="00F216CF" w:rsidP="00F216CF">
      <w:pPr>
        <w:shd w:val="clear" w:color="auto" w:fill="FFFFFF"/>
        <w:tabs>
          <w:tab w:val="left" w:pos="610"/>
        </w:tabs>
        <w:spacing w:after="0" w:line="274" w:lineRule="exact"/>
        <w:ind w:left="5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-обсуждение с работодателем вопросов о работе </w:t>
      </w:r>
      <w:r w:rsidRPr="00BD35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</w:t>
      </w:r>
      <w:r w:rsidRPr="00BD3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внесении предложе</w:t>
      </w:r>
      <w:r w:rsidRPr="00BD35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ний по ее совершенствованию;</w:t>
      </w:r>
    </w:p>
    <w:p w:rsidR="00F216CF" w:rsidRPr="00BD3517" w:rsidRDefault="00F216CF" w:rsidP="00F216CF">
      <w:pPr>
        <w:shd w:val="clear" w:color="auto" w:fill="FFFFFF"/>
        <w:tabs>
          <w:tab w:val="left" w:pos="610"/>
        </w:tabs>
        <w:spacing w:after="0" w:line="274" w:lineRule="exact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-участие в разработке и принятии коллективного договора.</w:t>
      </w:r>
    </w:p>
    <w:p w:rsidR="001C58C8" w:rsidRPr="001C58C8" w:rsidRDefault="001C58C8" w:rsidP="00F216CF">
      <w:pPr>
        <w:shd w:val="clear" w:color="auto" w:fill="FFFFFF"/>
        <w:tabs>
          <w:tab w:val="left" w:pos="994"/>
        </w:tabs>
        <w:spacing w:line="240" w:lineRule="auto"/>
        <w:ind w:left="5" w:firstLine="4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pStyle w:val="2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C58C8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1C58C8">
        <w:rPr>
          <w:rFonts w:ascii="Times New Roman" w:hAnsi="Times New Roman" w:cs="Times New Roman"/>
          <w:i w:val="0"/>
          <w:sz w:val="24"/>
          <w:szCs w:val="24"/>
        </w:rPr>
        <w:t>. Трудовой договор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before="230" w:line="240" w:lineRule="auto"/>
        <w:ind w:firstLine="427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2.1.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Предметом настоящего договора являются преимущественно дополнительные по сравнению с законодательством Положения об условиях труда и его оплаты, социальном, бытовом обслуживании работников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, гарантии и льготы.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before="230" w:line="240" w:lineRule="auto"/>
        <w:ind w:firstLine="42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Содержание трудового договора, порядок его заключения, изменения и рас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торжения определяются в соответствии с ТК РФ, другими законодательными и нормативными правовыми актами, Уставом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не могут ухудшать положение ра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>ботников по сравнению с действующим трудовым законодательством, а также отрас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левым тарифным, региональным, территориальным соглашениями, настоящим коллек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тивным договором.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1C58C8" w:rsidRPr="001C58C8" w:rsidRDefault="001270E6" w:rsidP="001C58C8">
      <w:pPr>
        <w:shd w:val="clear" w:color="auto" w:fill="FFFFFF"/>
        <w:spacing w:line="240" w:lineRule="auto"/>
        <w:ind w:left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line="240" w:lineRule="auto"/>
        <w:ind w:right="-408" w:firstLine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2.4.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Трудовой договор с работником, как правило, заключается на неопределенный </w:t>
      </w:r>
      <w:r w:rsidRPr="001C58C8">
        <w:rPr>
          <w:rFonts w:ascii="Times New Roman" w:hAnsi="Times New Roman" w:cs="Times New Roman"/>
          <w:color w:val="000000"/>
          <w:spacing w:val="-8"/>
          <w:sz w:val="24"/>
          <w:szCs w:val="24"/>
        </w:rPr>
        <w:t>срок.</w:t>
      </w:r>
    </w:p>
    <w:p w:rsidR="001C58C8" w:rsidRPr="001C58C8" w:rsidRDefault="001C58C8" w:rsidP="001C58C8">
      <w:pPr>
        <w:shd w:val="clear" w:color="auto" w:fill="FFFFFF"/>
        <w:spacing w:line="240" w:lineRule="auto"/>
        <w:ind w:left="10"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Срочный трудовой договор может заключаться по инициативе работодателя либо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работника только в случаях, предусмотренных ст. 59 ТК РФ либо иными федеральными 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законами, если трудовые отношения не могут быть установлены на неопределенный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срок с учетом характера предстоящей работы или условий ее выполнения.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line="240" w:lineRule="auto"/>
        <w:ind w:firstLine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9"/>
          <w:sz w:val="24"/>
          <w:szCs w:val="24"/>
        </w:rPr>
        <w:t>2.5.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трудовом договоре оговариваются условия труда,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предусмотренные ст. 57 ТК РФ, в том числе объем учебной нагрузки, режим и продол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жительность рабочего времени, льготы и компенсации и другие условия, определяемые сторонами. 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0"/>
          <w:sz w:val="24"/>
          <w:szCs w:val="24"/>
        </w:rPr>
        <w:t>2.6.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Объем учебной нагрузки (педагогической работы) педагогическим работникам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 учреждении должен соответствовать штатному расписанию, какие-либо изменения устанавливаются только с письменного согласия работника.                 </w:t>
      </w:r>
    </w:p>
    <w:p w:rsidR="001C58C8" w:rsidRPr="001C58C8" w:rsidRDefault="001C58C8" w:rsidP="001C58C8">
      <w:pPr>
        <w:shd w:val="clear" w:color="auto" w:fill="FFFFFF"/>
        <w:tabs>
          <w:tab w:val="left" w:pos="1008"/>
        </w:tabs>
        <w:spacing w:line="240" w:lineRule="auto"/>
        <w:ind w:left="19"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0"/>
          <w:sz w:val="24"/>
          <w:szCs w:val="24"/>
        </w:rPr>
        <w:t>2.7.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Уменьшение или увеличение рабочего времени, возможно, только:                                  </w:t>
      </w:r>
    </w:p>
    <w:p w:rsidR="001C58C8" w:rsidRPr="001C58C8" w:rsidRDefault="001C58C8" w:rsidP="001C58C8">
      <w:pPr>
        <w:shd w:val="clear" w:color="auto" w:fill="FFFFFF"/>
        <w:tabs>
          <w:tab w:val="left" w:pos="701"/>
        </w:tabs>
        <w:spacing w:line="240" w:lineRule="auto"/>
        <w:ind w:left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взаимному согласию сторон;</w:t>
      </w:r>
    </w:p>
    <w:p w:rsidR="001C58C8" w:rsidRPr="001C58C8" w:rsidRDefault="001C58C8" w:rsidP="001C58C8">
      <w:pPr>
        <w:shd w:val="clear" w:color="auto" w:fill="FFFFFF"/>
        <w:tabs>
          <w:tab w:val="left" w:pos="701"/>
        </w:tabs>
        <w:spacing w:line="240" w:lineRule="auto"/>
        <w:ind w:left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инициативе работодателя в случаях: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C58C8" w:rsidRPr="001C58C8" w:rsidRDefault="001C58C8" w:rsidP="001C58C8">
      <w:pPr>
        <w:shd w:val="clear" w:color="auto" w:fill="FFFFFF"/>
        <w:tabs>
          <w:tab w:val="left" w:pos="83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- восстановления на работе педагога, ранее выполнявшего эту учебную нагрузку;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возвращения на работу женщины, прервавшей отпуск по уходу за ребенком до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дос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тижения им возраста трех лет, или после окончания этого отпуска.</w:t>
      </w:r>
    </w:p>
    <w:p w:rsidR="001C58C8" w:rsidRPr="001C58C8" w:rsidRDefault="001C58C8" w:rsidP="001C58C8">
      <w:pPr>
        <w:shd w:val="clear" w:color="auto" w:fill="FFFFFF"/>
        <w:spacing w:line="240" w:lineRule="auto"/>
        <w:ind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1C58C8" w:rsidRPr="001C58C8" w:rsidRDefault="001C58C8" w:rsidP="001C58C8">
      <w:pPr>
        <w:shd w:val="clear" w:color="auto" w:fill="FFFFFF"/>
        <w:tabs>
          <w:tab w:val="left" w:pos="1248"/>
        </w:tabs>
        <w:spacing w:before="5" w:line="240" w:lineRule="auto"/>
        <w:ind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8"/>
          <w:sz w:val="24"/>
          <w:szCs w:val="24"/>
        </w:rPr>
        <w:t>2.8. .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инициативе работодателя изменение условий трудового до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говора допускается, как правило, только на новый учебный год в связи с изменениями организационных или технологических условий труда (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групп или количества воспитанников,                                                  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проведение эксперимента, а также изменение образовательных программ и т.д.) за исключением трудовой функции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, согласно  ст. 72, 74 ТК РФ. В течение учебного года изменение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C58C8" w:rsidRPr="001C58C8" w:rsidRDefault="001C58C8" w:rsidP="001C58C8">
      <w:pPr>
        <w:shd w:val="clear" w:color="auto" w:fill="FFFFFF"/>
        <w:spacing w:before="5" w:line="240" w:lineRule="auto"/>
        <w:ind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введении изменений условий трудового договора работник должен </w:t>
      </w:r>
      <w:r w:rsidRPr="001C58C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быть уведомлен работодателем в письменной форме не позднее, чем за 2 месяца 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согласно ст. 162 ТК РФ. При этом работнику обеспечиваются гарантии при изменении учебной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нагрузки в течение учебного года, предусмотренные Положением об оплате труда.</w:t>
      </w:r>
    </w:p>
    <w:p w:rsidR="001C58C8" w:rsidRPr="001C58C8" w:rsidRDefault="001C58C8" w:rsidP="001C58C8">
      <w:pPr>
        <w:shd w:val="clear" w:color="auto" w:fill="FFFFFF"/>
        <w:spacing w:line="240" w:lineRule="auto"/>
        <w:ind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боту, соответствующую его квалификации и состоянию здоровья.</w:t>
      </w:r>
    </w:p>
    <w:p w:rsidR="001C58C8" w:rsidRPr="001C58C8" w:rsidRDefault="001C58C8" w:rsidP="001C58C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2.9.Работодатель или его полномочный представитель обязан при заключении тру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дового договора с работником ознакомить его под роспись с Настоящим коллективным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договором, Уставом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правилами внутреннего трудового распорядка и иными локальными нормативными актами, действующими в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C58C8" w:rsidRDefault="001C58C8" w:rsidP="001C58C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ind w:right="-26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2.10.Прекращение трудового договора с работником может производиться только 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по основаниям, предусмотренным ТК РФ и иными федеральными законами (ст.77 ТК </w:t>
      </w:r>
      <w:r w:rsidRPr="001C58C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РФ).</w:t>
      </w:r>
    </w:p>
    <w:p w:rsidR="001C58C8" w:rsidRDefault="001C58C8" w:rsidP="001C58C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ind w:right="-26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C58C8" w:rsidRPr="001C58C8" w:rsidRDefault="001C58C8" w:rsidP="001C58C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40" w:lineRule="auto"/>
        <w:ind w:right="-267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C58C8" w:rsidRPr="001C58C8" w:rsidRDefault="001C58C8" w:rsidP="001270E6">
      <w:pPr>
        <w:shd w:val="clear" w:color="auto" w:fill="FFFFFF"/>
        <w:spacing w:before="274" w:line="240" w:lineRule="auto"/>
        <w:ind w:left="2390" w:hanging="90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III</w:t>
      </w:r>
      <w:r w:rsidRPr="001C58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Профессиональная подготовка, переподготовка и </w:t>
      </w:r>
      <w:r w:rsidRPr="001C58C8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квалификации работников</w:t>
      </w:r>
    </w:p>
    <w:p w:rsidR="001C58C8" w:rsidRPr="001C58C8" w:rsidRDefault="001C58C8" w:rsidP="001C58C8">
      <w:pPr>
        <w:shd w:val="clear" w:color="auto" w:fill="FFFFFF"/>
        <w:spacing w:before="27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3. Стороны пришли к соглашению в том, что:</w:t>
      </w:r>
    </w:p>
    <w:p w:rsidR="001C58C8" w:rsidRPr="001C58C8" w:rsidRDefault="001C58C8" w:rsidP="001C58C8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определяет необходимость профессиональной подготовки и пере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подготовки кадров для нужд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Работодатель по согласованию с профкомом определяет формы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профессиональной подготовки, переподготовки и повышения квалификации работников,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перечень необходимых профессий и специальностей на каждый календарный год с уче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том перспектив развития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обязуется:</w:t>
      </w:r>
    </w:p>
    <w:p w:rsidR="001C58C8" w:rsidRPr="001C58C8" w:rsidRDefault="001C58C8" w:rsidP="001C58C8">
      <w:pPr>
        <w:shd w:val="clear" w:color="auto" w:fill="FFFFFF"/>
        <w:tabs>
          <w:tab w:val="left" w:pos="-426"/>
        </w:tabs>
        <w:spacing w:line="240" w:lineRule="auto"/>
        <w:ind w:right="-358"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3.3.1. Организовывать профессиональную подготовку, переподготовку и повышение квалификации  работников.</w:t>
      </w:r>
    </w:p>
    <w:p w:rsidR="001C58C8" w:rsidRPr="001C58C8" w:rsidRDefault="001C58C8" w:rsidP="001C58C8">
      <w:pPr>
        <w:shd w:val="clear" w:color="auto" w:fill="FFFFFF"/>
        <w:tabs>
          <w:tab w:val="left" w:pos="1118"/>
        </w:tabs>
        <w:spacing w:line="240" w:lineRule="auto"/>
        <w:ind w:right="-358" w:firstLine="567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3.3.2.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1C58C8" w:rsidRPr="001C58C8" w:rsidRDefault="001C58C8" w:rsidP="001C58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3.3.3. В случае направления работника для повышения </w:t>
      </w:r>
      <w:proofErr w:type="gramStart"/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квалификаций,  сохранять</w:t>
      </w:r>
      <w:proofErr w:type="gramEnd"/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ним место работы, среднюю заработную плату по основному месту работы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живание) в порядке и размерах, предусмотренных для лиц, направляемых в служебные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командировки (ст. 187  ТК  РФ).</w:t>
      </w:r>
      <w:r w:rsidRPr="001C5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C8" w:rsidRPr="001C58C8" w:rsidRDefault="001C58C8" w:rsidP="001C58C8">
      <w:pPr>
        <w:shd w:val="clear" w:color="auto" w:fill="FFFFFF"/>
        <w:tabs>
          <w:tab w:val="left" w:pos="1070"/>
          <w:tab w:val="left" w:pos="9211"/>
        </w:tabs>
        <w:spacing w:before="5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3.3.4. Предоставлять гарантии и компенсации</w:t>
      </w:r>
      <w:r w:rsidR="00207B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работникам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совмещающим работу с 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успешным обучением в учреждениях высшего, среднего и начального профессиональ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образования при получении ими образования соответствующего уровня впервые в 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порядке, предусмотренном ст.173-176 ТК РФ.   </w:t>
      </w:r>
    </w:p>
    <w:p w:rsidR="001C58C8" w:rsidRPr="001C58C8" w:rsidRDefault="001C58C8" w:rsidP="001C58C8">
      <w:pPr>
        <w:shd w:val="clear" w:color="auto" w:fill="FFFFFF"/>
        <w:tabs>
          <w:tab w:val="left" w:pos="1070"/>
          <w:tab w:val="left" w:pos="9211"/>
        </w:tabs>
        <w:spacing w:before="5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</w:t>
      </w:r>
      <w:r w:rsidRPr="001C58C8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3.3.5.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проведение аттестации педагогических работников в соот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ветствии с Положением о порядке аттестации педагогических работни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ков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государственных и муниципальных образовательных учреждении и по ее результа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1270E6" w:rsidRDefault="001C58C8" w:rsidP="001270E6">
      <w:pPr>
        <w:shd w:val="clear" w:color="auto" w:fill="FFFFFF"/>
        <w:tabs>
          <w:tab w:val="left" w:pos="1070"/>
        </w:tabs>
        <w:spacing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</w:p>
    <w:p w:rsidR="001C58C8" w:rsidRPr="001270E6" w:rsidRDefault="001270E6" w:rsidP="001270E6">
      <w:pPr>
        <w:shd w:val="clear" w:color="auto" w:fill="FFFFFF"/>
        <w:tabs>
          <w:tab w:val="left" w:pos="1070"/>
        </w:tabs>
        <w:spacing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</w:t>
      </w:r>
      <w:r w:rsidR="001C58C8" w:rsidRPr="001C58C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IV</w:t>
      </w:r>
      <w:r w:rsidR="001C58C8" w:rsidRPr="001C58C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. Высвобождение работников и содействие их 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трудоустройству</w:t>
      </w:r>
    </w:p>
    <w:p w:rsidR="001C58C8" w:rsidRPr="001C58C8" w:rsidRDefault="001C58C8" w:rsidP="001C58C8">
      <w:pPr>
        <w:shd w:val="clear" w:color="auto" w:fill="FFFFFF"/>
        <w:tabs>
          <w:tab w:val="left" w:pos="1070"/>
        </w:tabs>
        <w:spacing w:line="240" w:lineRule="auto"/>
        <w:ind w:firstLine="4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shd w:val="clear" w:color="auto" w:fill="FFFFFF"/>
        <w:spacing w:before="259" w:line="240" w:lineRule="auto"/>
        <w:ind w:left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4. Работодатель обязуется:</w:t>
      </w:r>
    </w:p>
    <w:p w:rsidR="001C58C8" w:rsidRPr="001C58C8" w:rsidRDefault="001C58C8" w:rsidP="001C58C8">
      <w:pPr>
        <w:shd w:val="clear" w:color="auto" w:fill="FFFFFF"/>
        <w:tabs>
          <w:tab w:val="left" w:pos="859"/>
        </w:tabs>
        <w:spacing w:before="115" w:line="240" w:lineRule="auto"/>
        <w:ind w:left="5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8"/>
          <w:sz w:val="24"/>
          <w:szCs w:val="24"/>
        </w:rPr>
        <w:t>4.1.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Уведомлять </w:t>
      </w:r>
      <w:r w:rsidR="00207B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центр занятости и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профком в письменной форме о сокращении численности или штата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работников не позднее, чем за два месяца до его начала, а в случаях, которые могут по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влечь массовое высвобождение, не позднее, чем за три месяца до его начала (ст.82 ТК </w:t>
      </w:r>
      <w:r w:rsidRPr="001C58C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РФ).</w:t>
      </w:r>
    </w:p>
    <w:p w:rsidR="001C58C8" w:rsidRPr="001C58C8" w:rsidRDefault="001C58C8" w:rsidP="001C58C8">
      <w:pPr>
        <w:shd w:val="clear" w:color="auto" w:fill="FFFFFF"/>
        <w:spacing w:line="240" w:lineRule="auto"/>
        <w:ind w:left="14" w:firstLine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1C58C8" w:rsidRPr="001C58C8" w:rsidRDefault="001C58C8" w:rsidP="001C58C8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5" w:firstLine="42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Увольнение членов профсоюза по инициативе работодателя в связи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сокращением численности или штата (п. 2 ст. 81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ТК РФ) производить с учетом мнения  профкома (ст. 82 ТК </w:t>
      </w:r>
      <w:r w:rsidRPr="001C58C8">
        <w:rPr>
          <w:rFonts w:ascii="Times New Roman" w:hAnsi="Times New Roman" w:cs="Times New Roman"/>
          <w:color w:val="000000"/>
          <w:spacing w:val="-9"/>
          <w:sz w:val="24"/>
          <w:szCs w:val="24"/>
        </w:rPr>
        <w:t>РФ).</w:t>
      </w:r>
    </w:p>
    <w:p w:rsidR="001C58C8" w:rsidRPr="001C58C8" w:rsidRDefault="001C58C8" w:rsidP="001C58C8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firstLine="42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Трудоустраивать в первоочередном порядке в счет установленной квоты ранее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уволенных или подлежащих увольнению из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инвалидов.</w:t>
      </w:r>
    </w:p>
    <w:p w:rsidR="001C58C8" w:rsidRPr="001C58C8" w:rsidRDefault="001C58C8" w:rsidP="001C58C8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" w:firstLine="42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бождаемых работников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C58C8" w:rsidRPr="001C58C8" w:rsidRDefault="001C58C8" w:rsidP="001C58C8">
      <w:pPr>
        <w:shd w:val="clear" w:color="auto" w:fill="FFFFFF"/>
        <w:spacing w:line="240" w:lineRule="auto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4.5. Стороны договорились, что:</w:t>
      </w:r>
    </w:p>
    <w:p w:rsidR="001C58C8" w:rsidRPr="001C58C8" w:rsidRDefault="001C58C8" w:rsidP="001C58C8">
      <w:pPr>
        <w:widowControl w:val="0"/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056"/>
        </w:tabs>
        <w:autoSpaceDE w:val="0"/>
        <w:autoSpaceDN w:val="0"/>
        <w:adjustRightInd w:val="0"/>
        <w:spacing w:before="5"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Преимущественное право на продолжение трудовой деятельности при сокращении численности или штата при равной производительности труда и квалификации помимо лиц, 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ст. 179 ТК РФ, имеют также: лица </w:t>
      </w:r>
      <w:proofErr w:type="spellStart"/>
      <w:r w:rsidRPr="001C58C8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за два года до </w:t>
      </w:r>
      <w:r w:rsidRPr="001C58C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пенсии, проработавшие в </w:t>
      </w:r>
      <w:r w:rsidR="00F64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7"/>
          <w:sz w:val="24"/>
          <w:szCs w:val="24"/>
        </w:rPr>
        <w:t>свыше 10 лет; одинокие матери и отцы, вос</w:t>
      </w: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питывающие детей до 16 лет; родители, воспитывающие детей-инвалидов до 18 лет; на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гражденные государственными наградами в связи с педагогической деятельностью; не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освобожденные председатели первичных профсоюзных организаций; 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молодые специалисты, имеющие трудовой стаж менее одного года.</w:t>
      </w:r>
    </w:p>
    <w:p w:rsidR="001C58C8" w:rsidRPr="001C58C8" w:rsidRDefault="001C58C8" w:rsidP="001C58C8">
      <w:pPr>
        <w:widowControl w:val="0"/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056"/>
        </w:tabs>
        <w:autoSpaceDE w:val="0"/>
        <w:autoSpaceDN w:val="0"/>
        <w:adjustRightInd w:val="0"/>
        <w:spacing w:before="1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</w:t>
      </w: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(ст. 178, 180 ТК РФ), а также преимущественное право приема на работу при появлении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вакансий.</w:t>
      </w:r>
    </w:p>
    <w:p w:rsidR="001C58C8" w:rsidRPr="001C58C8" w:rsidRDefault="001C58C8" w:rsidP="00D059E4">
      <w:pPr>
        <w:widowControl w:val="0"/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056"/>
        </w:tabs>
        <w:autoSpaceDE w:val="0"/>
        <w:autoSpaceDN w:val="0"/>
        <w:adjustRightInd w:val="0"/>
        <w:spacing w:before="1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При появлении новых рабочих мест в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>в связи с сокращением численности или штата.</w:t>
      </w:r>
    </w:p>
    <w:p w:rsidR="001C58C8" w:rsidRDefault="001C58C8" w:rsidP="001C58C8">
      <w:pPr>
        <w:shd w:val="clear" w:color="auto" w:fill="FFFFFF"/>
        <w:spacing w:before="322" w:line="240" w:lineRule="auto"/>
        <w:ind w:left="19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</w:t>
      </w:r>
      <w:r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Рабочее время и время отдыха</w:t>
      </w:r>
    </w:p>
    <w:p w:rsidR="001C58C8" w:rsidRPr="001C58C8" w:rsidRDefault="001C58C8" w:rsidP="001C58C8">
      <w:pPr>
        <w:shd w:val="clear" w:color="auto" w:fill="FFFFFF"/>
        <w:spacing w:before="322" w:line="240" w:lineRule="auto"/>
        <w:ind w:left="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shd w:val="clear" w:color="auto" w:fill="FFFFFF"/>
        <w:spacing w:before="269" w:line="240" w:lineRule="auto"/>
        <w:ind w:left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>5. Стороны пришли к соглашению о том, что: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before="110" w:line="240" w:lineRule="auto"/>
        <w:ind w:firstLine="44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5.1. Рабочее время работников определяется Правилами внутреннего трудового рас</w:t>
      </w:r>
      <w:r w:rsidRPr="001C58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порядка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(ст.91 ТК РФ) (приложение № 1), утверждаемыми работодателем по 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согласованию с профкомом, а также условиями трудового договора, должностными инст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рукциями работников и обязанностями, возлагаемыми на них Уставом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8C8" w:rsidRPr="001C58C8" w:rsidRDefault="001C58C8" w:rsidP="001C58C8">
      <w:pPr>
        <w:shd w:val="clear" w:color="auto" w:fill="FFFFFF"/>
        <w:tabs>
          <w:tab w:val="left" w:pos="874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3"/>
          <w:sz w:val="24"/>
          <w:szCs w:val="24"/>
        </w:rPr>
        <w:t>5.2. Для руководящих работников, работников из числа административно-хозяйст</w:t>
      </w:r>
      <w:r w:rsidRPr="001C58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венного, учебно-вспомогательного и обслуживающего персонала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устанавливается нормальная продолжитель</w:t>
      </w: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рабочего времени, которая не может превышать 40 часов в неделю.</w:t>
      </w:r>
    </w:p>
    <w:p w:rsidR="001C58C8" w:rsidRPr="001C58C8" w:rsidRDefault="001C58C8" w:rsidP="001C58C8">
      <w:pPr>
        <w:shd w:val="clear" w:color="auto" w:fill="FFFFFF"/>
        <w:tabs>
          <w:tab w:val="left" w:pos="874"/>
          <w:tab w:val="left" w:pos="3168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5.3. Для педагогических работников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устанавливается, сокращенная про</w:t>
      </w:r>
      <w:r w:rsidRPr="001C58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должительность рабочего времени – не более 36 часов в неделю за ставку заработной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платы (ст. 333 ТК РФ).</w:t>
      </w:r>
    </w:p>
    <w:p w:rsidR="00224543" w:rsidRDefault="00224543" w:rsidP="001C58C8">
      <w:pPr>
        <w:shd w:val="clear" w:color="auto" w:fill="FFFFFF"/>
        <w:spacing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C8" w:rsidRDefault="001C58C8" w:rsidP="001C58C8">
      <w:pPr>
        <w:shd w:val="clear" w:color="auto" w:fill="FFFFFF"/>
        <w:spacing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C20" w:rsidRPr="00815C20" w:rsidRDefault="00815C20" w:rsidP="001C58C8">
      <w:pPr>
        <w:shd w:val="clear" w:color="auto" w:fill="FFFFFF"/>
        <w:spacing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Для инвалидов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1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устанавливается сокращенная продолжительность рабочего времени не более 35 часов в неделю с сохранением полной оплаты труда</w:t>
      </w:r>
      <w:r w:rsidR="000B4B1D">
        <w:rPr>
          <w:rFonts w:ascii="Times New Roman" w:hAnsi="Times New Roman" w:cs="Times New Roman"/>
          <w:color w:val="000000"/>
          <w:sz w:val="24"/>
          <w:szCs w:val="24"/>
        </w:rPr>
        <w:t xml:space="preserve"> ст.92 ТК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8C8" w:rsidRPr="001C58C8" w:rsidRDefault="00815C20" w:rsidP="001C58C8">
      <w:pPr>
        <w:shd w:val="clear" w:color="auto" w:fill="FFFFFF"/>
        <w:tabs>
          <w:tab w:val="left" w:pos="874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5.5</w:t>
      </w:r>
      <w:r w:rsidR="001C58C8"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8C8"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Неполное рабочее время - неполный рабочий день или неполная рабочая неделя 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>устанавливаются в следующих случаях:</w:t>
      </w:r>
    </w:p>
    <w:p w:rsidR="001C58C8" w:rsidRPr="001C58C8" w:rsidRDefault="001C58C8" w:rsidP="001C58C8">
      <w:pPr>
        <w:shd w:val="clear" w:color="auto" w:fill="FFFFFF"/>
        <w:tabs>
          <w:tab w:val="left" w:pos="605"/>
        </w:tabs>
        <w:spacing w:line="240" w:lineRule="auto"/>
        <w:ind w:left="4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>по соглашению между работником, и работодателем;</w:t>
      </w:r>
    </w:p>
    <w:p w:rsidR="001C58C8" w:rsidRPr="001C58C8" w:rsidRDefault="001C58C8" w:rsidP="001C58C8">
      <w:pPr>
        <w:shd w:val="clear" w:color="auto" w:fill="FFFFFF"/>
        <w:tabs>
          <w:tab w:val="left" w:pos="605"/>
        </w:tabs>
        <w:spacing w:line="240" w:lineRule="auto"/>
        <w:ind w:left="43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15C20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815C20" w:rsidRPr="00815C20">
        <w:rPr>
          <w:rFonts w:ascii="Times New Roman" w:hAnsi="Times New Roman" w:cs="Times New Roman"/>
          <w:spacing w:val="-12"/>
          <w:sz w:val="24"/>
          <w:szCs w:val="24"/>
        </w:rPr>
        <w:t>5.6</w:t>
      </w:r>
      <w:r w:rsidRPr="00815C20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в выходные и нерабочие праздничные дни запрещена. Привлечение ра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ботников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работе в выходные и нерабочие праздничные дни допускается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только в случаях, предусмотренных ст. 113 ТК РФ, с их письменного согласия по пись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менному распоряжению работодателя.</w:t>
      </w:r>
    </w:p>
    <w:p w:rsidR="001C58C8" w:rsidRDefault="001C58C8" w:rsidP="001C58C8">
      <w:pPr>
        <w:shd w:val="clear" w:color="auto" w:fill="FFFFFF"/>
        <w:spacing w:before="5" w:line="240" w:lineRule="auto"/>
        <w:ind w:left="5" w:firstLine="43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Работа в выходной и нерабочий праздничный день оплачивается не менее, чем в 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двойном размере в порядке, предусмотренном ст. 153 ТК РФ. По желанию работника ему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может быть предоставлен другой день отдыха.</w:t>
      </w:r>
    </w:p>
    <w:p w:rsidR="00815C20" w:rsidRPr="001C58C8" w:rsidRDefault="00815C20" w:rsidP="001C58C8">
      <w:pPr>
        <w:shd w:val="clear" w:color="auto" w:fill="FFFFFF"/>
        <w:spacing w:before="5" w:line="240" w:lineRule="auto"/>
        <w:ind w:left="5"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5.7. Привлечение инвалидов к сверхурочным работам, работе в выходные дни и ночное время допускается только с их согласия и при условии. Если такие работы не запрещены им по состоянию здоровья.</w:t>
      </w:r>
    </w:p>
    <w:p w:rsidR="001C58C8" w:rsidRPr="001C58C8" w:rsidRDefault="00815C20" w:rsidP="001C58C8">
      <w:pPr>
        <w:shd w:val="clear" w:color="auto" w:fill="FFFFFF"/>
        <w:tabs>
          <w:tab w:val="left" w:pos="883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5.8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случаях, предусмотренных ст. 99 ТК РФ, работодатель может привлекать ра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ботников к сверхурочным работам только с их письменного согласия с учетом ограниче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C58C8" w:rsidRPr="001C58C8" w:rsidRDefault="00815C20" w:rsidP="001C58C8">
      <w:pPr>
        <w:shd w:val="clear" w:color="auto" w:fill="FFFFFF"/>
        <w:tabs>
          <w:tab w:val="left" w:pos="883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15C20">
        <w:rPr>
          <w:rFonts w:ascii="Times New Roman" w:hAnsi="Times New Roman" w:cs="Times New Roman"/>
          <w:spacing w:val="-3"/>
          <w:sz w:val="24"/>
          <w:szCs w:val="24"/>
        </w:rPr>
        <w:t>5.9</w:t>
      </w:r>
      <w:r w:rsidR="001C58C8" w:rsidRPr="00815C20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1270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Привлечение работников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выполнению работы, не предусмотрен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>ной Уставом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, Правилами внутреннею трудового распорядка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должностными обязанностями, допускается только по письменному распоряжению ра</w:t>
      </w:r>
      <w:r w:rsidR="001C58C8"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ботодателя с письменного согласия работника и с дополнительной оплатой в порядке,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предусмотренном Положением об оплате труда.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58C8" w:rsidRPr="000A2656" w:rsidRDefault="00815C20" w:rsidP="000A2656">
      <w:pPr>
        <w:shd w:val="clear" w:color="auto" w:fill="FFFFFF"/>
        <w:tabs>
          <w:tab w:val="left" w:pos="998"/>
        </w:tabs>
        <w:spacing w:line="240" w:lineRule="auto"/>
        <w:ind w:left="5" w:firstLine="437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5.10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Очередность предоставления оплачиваемых отпусков определяется ежегодно в 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с графиком отпусков, утверждаемым работодателем с учётом мнения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профкома не позднее, чем за две недели до наступления календарного го</w:t>
      </w:r>
      <w:r w:rsidR="001C58C8" w:rsidRPr="001C58C8">
        <w:rPr>
          <w:rFonts w:ascii="Times New Roman" w:hAnsi="Times New Roman" w:cs="Times New Roman"/>
          <w:color w:val="000000"/>
          <w:spacing w:val="-9"/>
          <w:sz w:val="24"/>
          <w:szCs w:val="24"/>
        </w:rPr>
        <w:t>да.</w:t>
      </w:r>
      <w:r w:rsidR="000A265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О времени начала отпуска работник должен быть извещен не позднее, чем за две не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дели до его начала.</w:t>
      </w:r>
    </w:p>
    <w:p w:rsidR="000A2656" w:rsidRPr="00BD3517" w:rsidRDefault="00815C20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5.11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0A2656" w:rsidRPr="000A26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0A2656"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предоставляется ежегодный основной  удлиненный оплачиваемый отпуск, ст.334</w:t>
      </w:r>
      <w:r w:rsidR="0020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продолжительность которого устанавливается Правительством РФ</w:t>
      </w:r>
      <w:r w:rsidR="000A2656"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2656" w:rsidRPr="00BD3517" w:rsidRDefault="000A2656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педагогическим работникам – 42+8 к/д;</w:t>
      </w:r>
    </w:p>
    <w:p w:rsidR="000A2656" w:rsidRPr="00BD3517" w:rsidRDefault="000A2656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учитель-логопед – 56+8 к/д;</w:t>
      </w:r>
    </w:p>
    <w:p w:rsidR="000A2656" w:rsidRPr="00BD3517" w:rsidRDefault="000A2656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– 42+8 к/д;</w:t>
      </w:r>
    </w:p>
    <w:p w:rsidR="000A2656" w:rsidRPr="00BD3517" w:rsidRDefault="000A2656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 по физической культуре- 42+8 к/д;</w:t>
      </w:r>
    </w:p>
    <w:p w:rsidR="000A2656" w:rsidRPr="00BD3517" w:rsidRDefault="000A2656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 - 42+8 к/д;</w:t>
      </w:r>
    </w:p>
    <w:p w:rsidR="000A2656" w:rsidRPr="00BD3517" w:rsidRDefault="000A2656" w:rsidP="000A26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МОП- 28+8 к/д</w:t>
      </w:r>
      <w:r w:rsidRPr="00BD3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543" w:rsidRDefault="000A2656" w:rsidP="005B7B43">
      <w:pPr>
        <w:spacing w:after="0" w:line="240" w:lineRule="auto"/>
        <w:ind w:left="284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4543" w:rsidRDefault="00224543" w:rsidP="005B7B43">
      <w:pPr>
        <w:spacing w:after="0" w:line="240" w:lineRule="auto"/>
        <w:ind w:left="284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43" w:rsidRPr="005B7B43" w:rsidRDefault="00815C20" w:rsidP="005B7B43">
      <w:pPr>
        <w:spacing w:after="0" w:line="240" w:lineRule="auto"/>
        <w:ind w:left="284" w:right="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5.11</w:t>
      </w:r>
      <w:r w:rsidR="005B7B43" w:rsidRPr="00964152">
        <w:rPr>
          <w:rFonts w:ascii="Times New Roman" w:eastAsia="Times New Roman" w:hAnsi="Times New Roman" w:cs="Times New Roman"/>
          <w:lang w:eastAsia="ru-RU"/>
        </w:rPr>
        <w:t>.1.</w:t>
      </w:r>
      <w:r w:rsidR="005B7B43" w:rsidRPr="005B7B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7B43" w:rsidRPr="005B7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 занятым на работах с вредными условиями труда (на основании результатов специальной оценки условий труда) в соответствии со ст.117 ТК РФ предоставляется ежегодный дополнительный оплачиваемый отпуск.</w:t>
      </w:r>
    </w:p>
    <w:p w:rsidR="00964152" w:rsidRPr="00964152" w:rsidRDefault="00964152" w:rsidP="0096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5C20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964152">
        <w:rPr>
          <w:rFonts w:ascii="Times New Roman" w:eastAsia="Times New Roman" w:hAnsi="Times New Roman" w:cs="Times New Roman"/>
          <w:sz w:val="24"/>
          <w:szCs w:val="24"/>
          <w:lang w:eastAsia="ru-RU"/>
        </w:rPr>
        <w:t>.2. «Продолжительность ежегодного основного удлиненного оплачиваемого отпуска педагогических работников (заместителя заведующего по ВОР, старшего воспитателя, музыкального руководителя, инструктора по физической культуре, воспитателя, педагога-психолога, педагога дополнительного образования детей), работающих с обучающимися с ограниченными возможностями здоровья и (или) лицами, нуждающимися в длительном лечении составляет 56 календарных дней (Постановление Правительства РФ от 14.05.2015 № 466 «О ежегодных основных удлинённых оплачиваемых отпусках»)».</w:t>
      </w:r>
    </w:p>
    <w:p w:rsidR="001C58C8" w:rsidRPr="001C58C8" w:rsidRDefault="00964152" w:rsidP="00964152">
      <w:pPr>
        <w:shd w:val="clear" w:color="auto" w:fill="FFFFFF"/>
        <w:tabs>
          <w:tab w:val="left" w:pos="99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5C20">
        <w:rPr>
          <w:rFonts w:ascii="Times New Roman" w:hAnsi="Times New Roman" w:cs="Times New Roman"/>
          <w:color w:val="000000"/>
          <w:spacing w:val="-9"/>
          <w:sz w:val="24"/>
          <w:szCs w:val="24"/>
        </w:rPr>
        <w:t>5.12</w:t>
      </w:r>
      <w:r w:rsidR="001C58C8" w:rsidRPr="001C58C8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Работодатель обязуется:</w:t>
      </w:r>
    </w:p>
    <w:p w:rsidR="001C58C8" w:rsidRPr="001C58C8" w:rsidRDefault="00D059E4" w:rsidP="001C58C8">
      <w:pPr>
        <w:shd w:val="clear" w:color="auto" w:fill="FFFFFF"/>
        <w:tabs>
          <w:tab w:val="left" w:pos="1181"/>
        </w:tabs>
        <w:spacing w:before="5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="00815C20">
        <w:rPr>
          <w:rFonts w:ascii="Times New Roman" w:hAnsi="Times New Roman" w:cs="Times New Roman"/>
          <w:color w:val="000000"/>
          <w:spacing w:val="-7"/>
          <w:sz w:val="24"/>
          <w:szCs w:val="24"/>
        </w:rPr>
        <w:t>.12</w:t>
      </w:r>
      <w:r w:rsidR="000A2656">
        <w:rPr>
          <w:rFonts w:ascii="Times New Roman" w:hAnsi="Times New Roman" w:cs="Times New Roman"/>
          <w:color w:val="000000"/>
          <w:spacing w:val="-7"/>
          <w:sz w:val="24"/>
          <w:szCs w:val="24"/>
        </w:rPr>
        <w:t>.1</w:t>
      </w:r>
      <w:r w:rsidR="001C58C8" w:rsidRPr="001C58C8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Предоставлять педагогическим работникам не реже чем через каждые 10 лет 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непрерывной преподавательской работы длительный отпуск сроком до одного года в по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рядке и на условиях, определяемыми учредителем и Уставом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58C8" w:rsidRPr="001C58C8" w:rsidRDefault="00815C20" w:rsidP="001C58C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5.13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. Время перерыва для отдыха и питания, а также график работы в выходные и праздничные нерабочие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дни устанавливаются Правилами внутреннего трудового распорядка.</w:t>
      </w:r>
    </w:p>
    <w:p w:rsidR="001C58C8" w:rsidRPr="001C58C8" w:rsidRDefault="001C58C8" w:rsidP="001C58C8">
      <w:pPr>
        <w:shd w:val="clear" w:color="auto" w:fill="FFFFFF"/>
        <w:spacing w:line="240" w:lineRule="auto"/>
        <w:ind w:left="5"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Время перерыва для отдыха и питания  не должно быть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менее 30 минут согласно ст. 108 ТК РФ.</w:t>
      </w:r>
    </w:p>
    <w:p w:rsidR="001C58C8" w:rsidRPr="005411F9" w:rsidRDefault="005411F9" w:rsidP="005411F9">
      <w:pPr>
        <w:shd w:val="clear" w:color="auto" w:fill="FFFFFF"/>
        <w:spacing w:before="322" w:line="240" w:lineRule="auto"/>
        <w:ind w:left="19" w:firstLine="4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C20">
        <w:rPr>
          <w:rFonts w:ascii="Times New Roman" w:hAnsi="Times New Roman" w:cs="Times New Roman"/>
          <w:color w:val="000000"/>
          <w:sz w:val="24"/>
          <w:szCs w:val="24"/>
        </w:rPr>
        <w:t>5.14</w:t>
      </w:r>
      <w:r w:rsidRPr="005411F9">
        <w:rPr>
          <w:rFonts w:ascii="Times New Roman" w:hAnsi="Times New Roman" w:cs="Times New Roman"/>
          <w:color w:val="000000"/>
          <w:sz w:val="24"/>
          <w:szCs w:val="24"/>
        </w:rPr>
        <w:t>. Предоставлять отпуск без сохранения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семейным обстоятельствам, и другим уважительным причинам</w:t>
      </w:r>
      <w:r w:rsidRPr="005411F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письменному </w:t>
      </w:r>
      <w:r w:rsidRPr="005411F9">
        <w:rPr>
          <w:rFonts w:ascii="Times New Roman" w:hAnsi="Times New Roman" w:cs="Times New Roman"/>
          <w:color w:val="000000"/>
          <w:sz w:val="24"/>
          <w:szCs w:val="24"/>
        </w:rPr>
        <w:t>заявлению работника (продолжительность определяется соглашением между работником и работодателем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5411F9" w:rsidRPr="005411F9" w:rsidRDefault="005411F9" w:rsidP="001C58C8">
      <w:pPr>
        <w:shd w:val="clear" w:color="auto" w:fill="FFFFFF"/>
        <w:spacing w:before="322" w:line="240" w:lineRule="auto"/>
        <w:ind w:lef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1F9">
        <w:rPr>
          <w:rFonts w:ascii="Times New Roman" w:hAnsi="Times New Roman" w:cs="Times New Roman"/>
          <w:color w:val="000000"/>
          <w:sz w:val="24"/>
          <w:szCs w:val="24"/>
        </w:rPr>
        <w:t>- на похороны близких родственников – 3 дня;</w:t>
      </w:r>
    </w:p>
    <w:p w:rsidR="005411F9" w:rsidRDefault="005411F9" w:rsidP="001C58C8">
      <w:pPr>
        <w:shd w:val="clear" w:color="auto" w:fill="FFFFFF"/>
        <w:spacing w:before="322" w:line="240" w:lineRule="auto"/>
        <w:ind w:lef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1F9">
        <w:rPr>
          <w:rFonts w:ascii="Times New Roman" w:hAnsi="Times New Roman" w:cs="Times New Roman"/>
          <w:color w:val="000000"/>
          <w:sz w:val="24"/>
          <w:szCs w:val="24"/>
        </w:rPr>
        <w:t>- в связи с бракосочетанием работника – 3 дня, (детей – 2 дня);</w:t>
      </w:r>
    </w:p>
    <w:p w:rsidR="00DD3EE9" w:rsidRPr="005411F9" w:rsidRDefault="00DD3EE9" w:rsidP="001C58C8">
      <w:pPr>
        <w:shd w:val="clear" w:color="auto" w:fill="FFFFFF"/>
        <w:spacing w:before="322" w:line="240" w:lineRule="auto"/>
        <w:ind w:lef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5.15. Инвалидам предоставляется ежегодный отпуск  не менее 30 календарных дней. 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1C58C8" w:rsidRPr="005411F9" w:rsidRDefault="001C58C8" w:rsidP="001C58C8">
      <w:pPr>
        <w:shd w:val="clear" w:color="auto" w:fill="FFFFFF"/>
        <w:spacing w:before="322" w:line="240" w:lineRule="auto"/>
        <w:ind w:lef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C8" w:rsidRDefault="001C58C8" w:rsidP="001C58C8">
      <w:pPr>
        <w:shd w:val="clear" w:color="auto" w:fill="FFFFFF"/>
        <w:spacing w:before="322" w:line="240" w:lineRule="auto"/>
        <w:ind w:left="1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1C58C8">
        <w:rPr>
          <w:rFonts w:ascii="Times New Roman" w:hAnsi="Times New Roman" w:cs="Times New Roman"/>
          <w:b/>
          <w:color w:val="000000"/>
          <w:sz w:val="24"/>
          <w:szCs w:val="24"/>
        </w:rPr>
        <w:t>. Оплата и нормирование труда</w:t>
      </w:r>
    </w:p>
    <w:p w:rsidR="001C58C8" w:rsidRPr="001C58C8" w:rsidRDefault="001C58C8" w:rsidP="001C58C8">
      <w:pPr>
        <w:shd w:val="clear" w:color="auto" w:fill="FFFFFF"/>
        <w:spacing w:before="322" w:line="240" w:lineRule="auto"/>
        <w:ind w:left="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shd w:val="clear" w:color="auto" w:fill="FFFFFF"/>
        <w:spacing w:before="25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6. Стороны исходят из того, что:</w:t>
      </w:r>
    </w:p>
    <w:p w:rsidR="001C58C8" w:rsidRPr="001C58C8" w:rsidRDefault="001C58C8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sz w:val="24"/>
          <w:szCs w:val="24"/>
        </w:rPr>
        <w:t xml:space="preserve">        6.1. Система оплаты труда работников устанавливается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системах оплаты труда работников муниципальных образовательных учреждений города Ачинска, утвержденным Постановлением главы местного самоуправления, а также локальными нормативными </w:t>
      </w:r>
      <w:proofErr w:type="gramStart"/>
      <w:r w:rsidRPr="001C58C8">
        <w:rPr>
          <w:rFonts w:ascii="Times New Roman" w:hAnsi="Times New Roman" w:cs="Times New Roman"/>
          <w:sz w:val="24"/>
          <w:szCs w:val="24"/>
        </w:rPr>
        <w:t xml:space="preserve">актами 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образовательной</w:t>
      </w:r>
      <w:proofErr w:type="gramEnd"/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организации</w:t>
      </w:r>
      <w:r w:rsidRPr="001C58C8">
        <w:rPr>
          <w:rFonts w:ascii="Times New Roman" w:hAnsi="Times New Roman" w:cs="Times New Roman"/>
          <w:sz w:val="24"/>
          <w:szCs w:val="24"/>
        </w:rPr>
        <w:t>.</w:t>
      </w:r>
    </w:p>
    <w:p w:rsidR="001C58C8" w:rsidRPr="001C58C8" w:rsidRDefault="001C58C8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sz w:val="24"/>
          <w:szCs w:val="24"/>
        </w:rPr>
        <w:t xml:space="preserve">        6.2. Заработная плата работников, руководителей </w:t>
      </w:r>
      <w:r w:rsidR="00D059E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образовательных организаций</w:t>
      </w:r>
      <w:r w:rsidRPr="001C58C8">
        <w:rPr>
          <w:rFonts w:ascii="Times New Roman" w:hAnsi="Times New Roman" w:cs="Times New Roman"/>
          <w:sz w:val="24"/>
          <w:szCs w:val="24"/>
        </w:rPr>
        <w:t xml:space="preserve">, их заместителей включает в себя: должностной оклад, выплаты компенсационного и стимулирующего характера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«Положением об оплате труда работников муниципального бюджетного дошкольного образовательного учреждения «Детский сад общеразвивающего вида № </w:t>
      </w:r>
      <w:r w:rsidR="00D059E4">
        <w:rPr>
          <w:rFonts w:ascii="Times New Roman" w:hAnsi="Times New Roman" w:cs="Times New Roman"/>
          <w:sz w:val="24"/>
          <w:szCs w:val="24"/>
        </w:rPr>
        <w:t>26</w:t>
      </w:r>
      <w:r w:rsidRPr="001C58C8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по </w:t>
      </w:r>
      <w:r w:rsidR="00D059E4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 w:rsidRPr="001C58C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059E4">
        <w:rPr>
          <w:rFonts w:ascii="Times New Roman" w:hAnsi="Times New Roman" w:cs="Times New Roman"/>
          <w:sz w:val="24"/>
          <w:szCs w:val="24"/>
        </w:rPr>
        <w:t>ю</w:t>
      </w:r>
      <w:r w:rsidRPr="001C58C8">
        <w:rPr>
          <w:rFonts w:ascii="Times New Roman" w:hAnsi="Times New Roman" w:cs="Times New Roman"/>
          <w:sz w:val="24"/>
          <w:szCs w:val="24"/>
        </w:rPr>
        <w:t xml:space="preserve"> детей». (Приложение № </w:t>
      </w:r>
      <w:r w:rsidR="006635F4">
        <w:rPr>
          <w:rFonts w:ascii="Times New Roman" w:hAnsi="Times New Roman" w:cs="Times New Roman"/>
          <w:sz w:val="24"/>
          <w:szCs w:val="24"/>
        </w:rPr>
        <w:t>0</w:t>
      </w:r>
      <w:r w:rsidRPr="001C58C8">
        <w:rPr>
          <w:rFonts w:ascii="Times New Roman" w:hAnsi="Times New Roman" w:cs="Times New Roman"/>
          <w:sz w:val="24"/>
          <w:szCs w:val="24"/>
        </w:rPr>
        <w:t>2</w:t>
      </w:r>
      <w:r w:rsidR="006635F4">
        <w:rPr>
          <w:rFonts w:ascii="Times New Roman" w:hAnsi="Times New Roman" w:cs="Times New Roman"/>
          <w:sz w:val="24"/>
          <w:szCs w:val="24"/>
        </w:rPr>
        <w:t xml:space="preserve"> к коллективному договору</w:t>
      </w:r>
      <w:r w:rsidRPr="001C58C8">
        <w:rPr>
          <w:rFonts w:ascii="Times New Roman" w:hAnsi="Times New Roman" w:cs="Times New Roman"/>
          <w:sz w:val="24"/>
          <w:szCs w:val="24"/>
        </w:rPr>
        <w:t>).</w:t>
      </w:r>
    </w:p>
    <w:p w:rsidR="001C58C8" w:rsidRPr="001C58C8" w:rsidRDefault="001C58C8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C58C8">
        <w:rPr>
          <w:rFonts w:ascii="Times New Roman" w:hAnsi="Times New Roman" w:cs="Times New Roman"/>
          <w:sz w:val="24"/>
          <w:szCs w:val="24"/>
        </w:rPr>
        <w:t xml:space="preserve">6.3. Распределение стимулирующих выплат осуществляется </w:t>
      </w:r>
      <w:r w:rsidR="005B7B43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к коллективному договору </w:t>
      </w:r>
      <w:r w:rsidRPr="001C58C8">
        <w:rPr>
          <w:rFonts w:ascii="Times New Roman" w:hAnsi="Times New Roman" w:cs="Times New Roman"/>
          <w:sz w:val="24"/>
          <w:szCs w:val="24"/>
        </w:rPr>
        <w:t xml:space="preserve"> «Положения об оплате труда работников муниципального бюджетного дошкольного образовательного учреждения </w:t>
      </w:r>
      <w:r w:rsidR="00D059E4" w:rsidRPr="001C58C8">
        <w:rPr>
          <w:rFonts w:ascii="Times New Roman" w:hAnsi="Times New Roman" w:cs="Times New Roman"/>
          <w:sz w:val="24"/>
          <w:szCs w:val="24"/>
        </w:rPr>
        <w:t xml:space="preserve">«Детский сад общеразвивающего вида № </w:t>
      </w:r>
      <w:r w:rsidR="00D059E4">
        <w:rPr>
          <w:rFonts w:ascii="Times New Roman" w:hAnsi="Times New Roman" w:cs="Times New Roman"/>
          <w:sz w:val="24"/>
          <w:szCs w:val="24"/>
        </w:rPr>
        <w:t>26</w:t>
      </w:r>
      <w:r w:rsidR="00D059E4" w:rsidRPr="001C58C8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по </w:t>
      </w:r>
      <w:r w:rsidR="00D059E4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 w:rsidR="00D059E4" w:rsidRPr="001C58C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059E4">
        <w:rPr>
          <w:rFonts w:ascii="Times New Roman" w:hAnsi="Times New Roman" w:cs="Times New Roman"/>
          <w:sz w:val="24"/>
          <w:szCs w:val="24"/>
        </w:rPr>
        <w:t>ю</w:t>
      </w:r>
      <w:r w:rsidR="005B7B4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059E4">
        <w:rPr>
          <w:rFonts w:ascii="Times New Roman" w:hAnsi="Times New Roman" w:cs="Times New Roman"/>
          <w:sz w:val="24"/>
          <w:szCs w:val="24"/>
        </w:rPr>
        <w:t>».</w:t>
      </w:r>
    </w:p>
    <w:p w:rsidR="00674A02" w:rsidRDefault="001C58C8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674A02" w:rsidRDefault="00674A02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A02" w:rsidRDefault="00674A02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A02" w:rsidRDefault="00674A02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sz w:val="24"/>
          <w:szCs w:val="24"/>
        </w:rPr>
        <w:t xml:space="preserve">6.4. </w:t>
      </w:r>
      <w:r w:rsidRPr="00E756D1">
        <w:rPr>
          <w:rFonts w:ascii="Times New Roman" w:hAnsi="Times New Roman" w:cs="Times New Roman"/>
          <w:sz w:val="24"/>
          <w:szCs w:val="24"/>
        </w:rPr>
        <w:t>При переходе на систем</w:t>
      </w:r>
      <w:r w:rsidR="00D059E4" w:rsidRPr="00E756D1">
        <w:rPr>
          <w:rFonts w:ascii="Times New Roman" w:hAnsi="Times New Roman" w:cs="Times New Roman"/>
          <w:sz w:val="24"/>
          <w:szCs w:val="24"/>
        </w:rPr>
        <w:t>у</w:t>
      </w:r>
      <w:r w:rsidRPr="00E756D1">
        <w:rPr>
          <w:rFonts w:ascii="Times New Roman" w:hAnsi="Times New Roman" w:cs="Times New Roman"/>
          <w:sz w:val="24"/>
          <w:szCs w:val="24"/>
        </w:rPr>
        <w:t xml:space="preserve">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системам оплаты труда в сумме не ниже размера заработной платы (без учета стимулирующих выплат), установленного тарифной системой оплаты труда.</w:t>
      </w:r>
    </w:p>
    <w:p w:rsidR="005B7B43" w:rsidRPr="007E12BD" w:rsidRDefault="005B7B43" w:rsidP="005B7B43">
      <w:pPr>
        <w:spacing w:after="0" w:line="240" w:lineRule="auto"/>
        <w:ind w:left="284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6.5. </w:t>
      </w:r>
      <w:r w:rsidRPr="005B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2BD" w:rsidRPr="007E12BD">
        <w:rPr>
          <w:rFonts w:ascii="Times New Roman" w:hAnsi="Times New Roman"/>
          <w:sz w:val="24"/>
          <w:szCs w:val="24"/>
        </w:rPr>
        <w:t xml:space="preserve">Заработная плата работникам выплачивается 2 раза  в месяц.  За первую половину месяца заработная плата выплачивается 18 числа текущего месяца, за вторую 3 </w:t>
      </w:r>
      <w:r w:rsidR="00207B84">
        <w:rPr>
          <w:rFonts w:ascii="Times New Roman" w:hAnsi="Times New Roman"/>
          <w:sz w:val="24"/>
          <w:szCs w:val="24"/>
        </w:rPr>
        <w:t xml:space="preserve">числа </w:t>
      </w:r>
      <w:r w:rsidR="007E12BD" w:rsidRPr="007E12BD">
        <w:rPr>
          <w:rFonts w:ascii="Times New Roman" w:hAnsi="Times New Roman"/>
          <w:sz w:val="24"/>
          <w:szCs w:val="24"/>
        </w:rPr>
        <w:t>следующего месяца.</w:t>
      </w:r>
    </w:p>
    <w:p w:rsidR="001C58C8" w:rsidRPr="001C58C8" w:rsidRDefault="005B7B43" w:rsidP="005B7B43">
      <w:pPr>
        <w:shd w:val="clear" w:color="auto" w:fill="FFFFFF"/>
        <w:tabs>
          <w:tab w:val="left" w:pos="89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C58C8" w:rsidRPr="001C58C8">
        <w:rPr>
          <w:rFonts w:ascii="Times New Roman" w:hAnsi="Times New Roman" w:cs="Times New Roman"/>
          <w:color w:val="000000"/>
          <w:spacing w:val="-11"/>
          <w:sz w:val="24"/>
          <w:szCs w:val="24"/>
        </w:rPr>
        <w:t>6.6.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Изменение оплаты труда и </w:t>
      </w:r>
      <w:r w:rsidR="001C58C8" w:rsidRPr="001C58C8">
        <w:rPr>
          <w:rFonts w:ascii="Times New Roman" w:hAnsi="Times New Roman" w:cs="Times New Roman"/>
          <w:sz w:val="24"/>
          <w:szCs w:val="24"/>
        </w:rPr>
        <w:t xml:space="preserve">окладов (должностных окладов) 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размеров ставок заработной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производится:</w:t>
      </w:r>
    </w:p>
    <w:p w:rsidR="001C58C8" w:rsidRPr="001C58C8" w:rsidRDefault="001C58C8" w:rsidP="001C58C8">
      <w:pPr>
        <w:shd w:val="clear" w:color="auto" w:fill="FFFFFF"/>
        <w:tabs>
          <w:tab w:val="left" w:pos="576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 присвоении квалификационной категории - со дня вынесения решения атте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стационной комиссией.</w:t>
      </w:r>
    </w:p>
    <w:p w:rsidR="001C58C8" w:rsidRPr="001C58C8" w:rsidRDefault="001C58C8" w:rsidP="001C58C8">
      <w:pPr>
        <w:shd w:val="clear" w:color="auto" w:fill="FFFFFF"/>
        <w:spacing w:line="240" w:lineRule="auto"/>
        <w:ind w:left="5" w:firstLine="43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при наступлении у работника права на изменение </w:t>
      </w:r>
      <w:r w:rsidRPr="001C58C8">
        <w:rPr>
          <w:rFonts w:ascii="Times New Roman" w:hAnsi="Times New Roman" w:cs="Times New Roman"/>
          <w:sz w:val="24"/>
          <w:szCs w:val="24"/>
        </w:rPr>
        <w:t xml:space="preserve">окладов (должностных окладов) 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оплаты труда и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ставки заработной платы в период пребывания его в ежегодном или другом отпуске, а также в период его временной нетрудоспособности выплата за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работной платы исходя из размера ставки (оклада) более высокого разряда оплаты труда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производится со дня окончания отпуска или временной нетрудоспособности.</w:t>
      </w:r>
    </w:p>
    <w:p w:rsidR="001C58C8" w:rsidRPr="001C58C8" w:rsidRDefault="001C58C8" w:rsidP="001C58C8">
      <w:pPr>
        <w:shd w:val="clear" w:color="auto" w:fill="FFFFFF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6.7. </w:t>
      </w:r>
      <w:r w:rsidRPr="001C58C8">
        <w:rPr>
          <w:rFonts w:ascii="Times New Roman" w:hAnsi="Times New Roman" w:cs="Times New Roman"/>
          <w:sz w:val="24"/>
          <w:szCs w:val="24"/>
        </w:rPr>
        <w:t xml:space="preserve">Наполняемость групп, установленная </w:t>
      </w:r>
      <w:r w:rsidRPr="001C58C8">
        <w:rPr>
          <w:rFonts w:ascii="Times New Roman" w:hAnsi="Times New Roman" w:cs="Times New Roman"/>
          <w:spacing w:val="-4"/>
          <w:sz w:val="24"/>
          <w:szCs w:val="24"/>
        </w:rPr>
        <w:t xml:space="preserve"> с учётом санитарных правил и норм для </w:t>
      </w:r>
      <w:r w:rsidRPr="001C58C8">
        <w:rPr>
          <w:rFonts w:ascii="Times New Roman" w:hAnsi="Times New Roman" w:cs="Times New Roman"/>
          <w:spacing w:val="-7"/>
          <w:sz w:val="24"/>
          <w:szCs w:val="24"/>
        </w:rPr>
        <w:t>воспитателей и младших воспитателей, считать предельной нормой обслуживания</w:t>
      </w:r>
      <w:r w:rsidRPr="001C58C8">
        <w:rPr>
          <w:rFonts w:ascii="Times New Roman" w:hAnsi="Times New Roman" w:cs="Times New Roman"/>
          <w:sz w:val="24"/>
          <w:szCs w:val="24"/>
        </w:rPr>
        <w:t xml:space="preserve"> в конкретной</w:t>
      </w:r>
      <w:r w:rsidRPr="001C58C8">
        <w:rPr>
          <w:rFonts w:ascii="Times New Roman" w:hAnsi="Times New Roman" w:cs="Times New Roman"/>
          <w:spacing w:val="-7"/>
          <w:sz w:val="24"/>
          <w:szCs w:val="24"/>
        </w:rPr>
        <w:t xml:space="preserve"> группе</w:t>
      </w:r>
      <w:r w:rsidR="00584204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C58C8">
        <w:rPr>
          <w:rFonts w:ascii="Times New Roman" w:hAnsi="Times New Roman" w:cs="Times New Roman"/>
          <w:spacing w:val="-8"/>
          <w:sz w:val="24"/>
          <w:szCs w:val="24"/>
        </w:rPr>
        <w:t xml:space="preserve"> Превышение количества воспитанников </w:t>
      </w:r>
      <w:r w:rsidRPr="001C58C8">
        <w:rPr>
          <w:rFonts w:ascii="Times New Roman" w:hAnsi="Times New Roman" w:cs="Times New Roman"/>
          <w:sz w:val="24"/>
          <w:szCs w:val="24"/>
        </w:rPr>
        <w:t xml:space="preserve">в группе компенсируется воспитателю и младшему воспитателю установлением </w:t>
      </w:r>
      <w:r w:rsidRPr="001C58C8">
        <w:rPr>
          <w:rFonts w:ascii="Times New Roman" w:hAnsi="Times New Roman" w:cs="Times New Roman"/>
          <w:spacing w:val="-7"/>
          <w:sz w:val="24"/>
          <w:szCs w:val="24"/>
        </w:rPr>
        <w:t>соответствующей  доплаты, как это предусмотрено при расширении</w:t>
      </w:r>
      <w:r w:rsidRPr="001C58C8">
        <w:rPr>
          <w:rFonts w:ascii="Times New Roman" w:hAnsi="Times New Roman" w:cs="Times New Roman"/>
          <w:spacing w:val="-1"/>
          <w:sz w:val="24"/>
          <w:szCs w:val="24"/>
        </w:rPr>
        <w:t xml:space="preserve"> зон обслуживания или увеличении объёма выполняемой работы. </w:t>
      </w:r>
    </w:p>
    <w:p w:rsidR="001C58C8" w:rsidRPr="001C58C8" w:rsidRDefault="00584204" w:rsidP="001C58C8">
      <w:pPr>
        <w:shd w:val="clear" w:color="auto" w:fill="FFFFFF"/>
        <w:spacing w:line="240" w:lineRule="auto"/>
        <w:ind w:left="5"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6.7.1. </w:t>
      </w:r>
      <w:r w:rsidR="001C58C8" w:rsidRPr="001C58C8">
        <w:rPr>
          <w:rFonts w:ascii="Times New Roman" w:hAnsi="Times New Roman" w:cs="Times New Roman"/>
          <w:bCs/>
          <w:sz w:val="24"/>
          <w:szCs w:val="24"/>
        </w:rPr>
        <w:t>Размер т</w:t>
      </w:r>
      <w:r w:rsidR="001C58C8" w:rsidRPr="001C58C8">
        <w:rPr>
          <w:rFonts w:ascii="Times New Roman" w:hAnsi="Times New Roman" w:cs="Times New Roman"/>
          <w:sz w:val="24"/>
          <w:szCs w:val="24"/>
        </w:rPr>
        <w:t>акой доплаты 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1C58C8">
        <w:rPr>
          <w:rFonts w:ascii="Times New Roman" w:hAnsi="Times New Roman" w:cs="Times New Roman"/>
          <w:sz w:val="24"/>
          <w:szCs w:val="24"/>
        </w:rPr>
        <w:t xml:space="preserve">на основании анализа посещаемости за предыдущий месяц </w:t>
      </w:r>
      <w:r w:rsidR="000B4B1D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оложением об оплате труда для работников муниципального бюджетного дошкольного образовательного учреждения «Детский сад общеразвивающего вида № 26 с приоритетным осуществлением деятельности по художественно-эстетическому развитию детей»</w:t>
      </w:r>
      <w:r w:rsidR="001C58C8" w:rsidRPr="001C58C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C58C8" w:rsidRPr="00207B84" w:rsidRDefault="001C58C8" w:rsidP="00207B84">
      <w:pPr>
        <w:shd w:val="clear" w:color="auto" w:fill="FFFFFF"/>
        <w:tabs>
          <w:tab w:val="left" w:pos="851"/>
        </w:tabs>
        <w:spacing w:before="5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07B84">
        <w:rPr>
          <w:rFonts w:ascii="Times New Roman" w:hAnsi="Times New Roman" w:cs="Times New Roman"/>
          <w:color w:val="000000"/>
          <w:spacing w:val="-4"/>
          <w:sz w:val="24"/>
          <w:szCs w:val="24"/>
        </w:rPr>
        <w:t>6.7.2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 случае задержки выплаты заработной платы на срок более 15 дней работник  учреждения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имеет право, известив работодателя в письменной форме, приостановить работу на весь 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период до выплаты задержанной суммы согласно ст. 142 ТК РФ.</w:t>
      </w:r>
    </w:p>
    <w:p w:rsidR="001C58C8" w:rsidRPr="001C58C8" w:rsidRDefault="00207B84" w:rsidP="001C58C8">
      <w:pPr>
        <w:shd w:val="clear" w:color="auto" w:fill="FFFFFF"/>
        <w:tabs>
          <w:tab w:val="left" w:pos="1051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6.7.3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1C58C8" w:rsidRPr="001C58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Время простоя по вине работодателя оплачивается в размере не менее 2\3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средней заработной платы работника. Время простоя по причинам, независящим от работодателя и работника, оплачивается в размере не менее 2\3 тарифной ставки, оклада (должностного оклада) рассчита</w:t>
      </w:r>
      <w:r w:rsidR="002775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нного,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пропорционально времени простоя. Время простоя по вине работника не оплачивается</w:t>
      </w:r>
      <w:r w:rsidR="00674A02">
        <w:rPr>
          <w:rFonts w:ascii="Times New Roman" w:hAnsi="Times New Roman" w:cs="Times New Roman"/>
          <w:color w:val="000000"/>
          <w:spacing w:val="-4"/>
          <w:sz w:val="24"/>
          <w:szCs w:val="24"/>
        </w:rPr>
        <w:t>, ст.157 ТК РФ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58C8" w:rsidRPr="00674A02" w:rsidRDefault="001C58C8" w:rsidP="00674A02">
      <w:pPr>
        <w:shd w:val="clear" w:color="auto" w:fill="FFFFFF"/>
        <w:spacing w:line="240" w:lineRule="auto"/>
        <w:ind w:left="3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</w:t>
      </w:r>
      <w:r w:rsidR="00674A02">
        <w:rPr>
          <w:rFonts w:ascii="Times New Roman" w:hAnsi="Times New Roman" w:cs="Times New Roman"/>
          <w:color w:val="000000"/>
          <w:spacing w:val="-4"/>
          <w:sz w:val="24"/>
          <w:szCs w:val="24"/>
        </w:rPr>
        <w:t>6.7.4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работу с тяжелыми и вредными условиями труда установить доплату в </w:t>
      </w:r>
      <w:r w:rsidR="00584204">
        <w:rPr>
          <w:rFonts w:ascii="Times New Roman" w:hAnsi="Times New Roman" w:cs="Times New Roman"/>
          <w:sz w:val="24"/>
          <w:szCs w:val="24"/>
        </w:rPr>
        <w:t>соответствии с</w:t>
      </w:r>
      <w:r w:rsidR="00207B84">
        <w:rPr>
          <w:rFonts w:ascii="Times New Roman" w:hAnsi="Times New Roman" w:cs="Times New Roman"/>
          <w:sz w:val="24"/>
          <w:szCs w:val="24"/>
        </w:rPr>
        <w:t>о статьей</w:t>
      </w:r>
      <w:r w:rsidR="00584204">
        <w:rPr>
          <w:rFonts w:ascii="Times New Roman" w:hAnsi="Times New Roman" w:cs="Times New Roman"/>
          <w:sz w:val="24"/>
          <w:szCs w:val="24"/>
        </w:rPr>
        <w:t xml:space="preserve"> </w:t>
      </w:r>
      <w:r w:rsidR="00207B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147 </w:t>
      </w:r>
      <w:r w:rsidR="00207B84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ТК РФ</w:t>
      </w:r>
      <w:r w:rsidR="00207B84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207B84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84204">
        <w:rPr>
          <w:rFonts w:ascii="Times New Roman" w:hAnsi="Times New Roman" w:cs="Times New Roman"/>
          <w:sz w:val="24"/>
          <w:szCs w:val="24"/>
        </w:rPr>
        <w:t>положением об оплате труда для работников муниципального бюджетного дошкольного образовательного учреждения «Детский сад общеразвивающего вида № 26 с приоритетным осуществлением деятельности по художественно-эстетическому развитию детей»</w:t>
      </w:r>
      <w:r w:rsidR="00584204" w:rsidRPr="001C58C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84204">
        <w:rPr>
          <w:rFonts w:ascii="Times New Roman" w:hAnsi="Times New Roman" w:cs="Times New Roman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Работникам, занятым на работах с вредными условиями труда в соответствии со статьей 117</w:t>
      </w:r>
      <w:r w:rsidR="00207B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ТК РФ,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предоставлять ежегодный дополнительный оплачиваемый отпуск</w:t>
      </w:r>
      <w:r w:rsidR="006635F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(приложение № 06 к коллективному договору)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  </w:t>
      </w:r>
    </w:p>
    <w:p w:rsidR="001C58C8" w:rsidRDefault="001270E6" w:rsidP="001270E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VII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Гарантии и компенсации</w:t>
      </w:r>
    </w:p>
    <w:p w:rsidR="001C58C8" w:rsidRPr="001C58C8" w:rsidRDefault="001C58C8" w:rsidP="001C58C8">
      <w:pPr>
        <w:shd w:val="clear" w:color="auto" w:fill="FFFFFF"/>
        <w:spacing w:line="240" w:lineRule="auto"/>
        <w:ind w:lef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8C8" w:rsidRPr="001270E6" w:rsidRDefault="001C58C8" w:rsidP="001C58C8">
      <w:pPr>
        <w:shd w:val="clear" w:color="auto" w:fill="FFFFFF"/>
        <w:spacing w:before="264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Стороны договорились, что работодатель:</w:t>
      </w:r>
    </w:p>
    <w:p w:rsidR="001C58C8" w:rsidRPr="001C58C8" w:rsidRDefault="001C58C8" w:rsidP="001C58C8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Ведет учет работников, нуждающихся в улучшении жилищных условий.</w:t>
      </w:r>
    </w:p>
    <w:p w:rsidR="001C58C8" w:rsidRPr="002775C9" w:rsidRDefault="001C58C8" w:rsidP="001C58C8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По основному месту работы командировочные расходы оплачиваются педагогическим работникам на период повышения квалификации и переподготовки при сохранении среднего заработка (с учетом его индексации) в соответствии с Постановлением Правительства РФ от 26.06.1995г.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специалистов.</w:t>
      </w:r>
    </w:p>
    <w:p w:rsidR="002775C9" w:rsidRPr="002775C9" w:rsidRDefault="002775C9" w:rsidP="001C58C8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Инвалидам предоставляются гарантии трудовой занятости путем установления в организации квоты для приема на работу инвалидов и минимального количества специальных рабочих мест для инвалидов.</w:t>
      </w:r>
    </w:p>
    <w:p w:rsidR="002775C9" w:rsidRPr="002775C9" w:rsidRDefault="002775C9" w:rsidP="001C58C8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Работодателям, численность работников которых составляет не менее чем 35 человек и не более чем 100 человек, законодательством субъекта РФ может устанавливаться квота для приема на работу инвалидов в размере не выше 3% среднесписочной численности работников.</w:t>
      </w:r>
    </w:p>
    <w:p w:rsidR="002775C9" w:rsidRPr="00B26B25" w:rsidRDefault="002775C9" w:rsidP="001C58C8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</w:t>
      </w:r>
      <w:r w:rsidR="00B26B25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условиям труда по результатам специальной оценки условий труда.</w:t>
      </w:r>
    </w:p>
    <w:p w:rsidR="00B26B25" w:rsidRPr="001C58C8" w:rsidRDefault="00B26B25" w:rsidP="001C58C8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D91F80" w:rsidRDefault="00D91F80" w:rsidP="001C58C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8C8" w:rsidRDefault="001270E6" w:rsidP="001270E6">
      <w:pPr>
        <w:shd w:val="clear" w:color="auto" w:fill="FFFFFF"/>
        <w:spacing w:before="274" w:line="240" w:lineRule="auto"/>
        <w:contextualSpacing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VIII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Охрана труда и здоровья</w:t>
      </w:r>
    </w:p>
    <w:p w:rsidR="001C58C8" w:rsidRPr="001C58C8" w:rsidRDefault="001270E6" w:rsidP="001270E6">
      <w:pPr>
        <w:shd w:val="clear" w:color="auto" w:fill="FFFFFF"/>
        <w:tabs>
          <w:tab w:val="left" w:pos="6427"/>
        </w:tabs>
        <w:spacing w:before="16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58C8" w:rsidRPr="001C58C8">
        <w:rPr>
          <w:rFonts w:ascii="Times New Roman" w:hAnsi="Times New Roman" w:cs="Times New Roman"/>
          <w:color w:val="000000"/>
          <w:spacing w:val="-7"/>
          <w:sz w:val="24"/>
          <w:szCs w:val="24"/>
        </w:rPr>
        <w:t>8. Работодатель обязуется:</w:t>
      </w:r>
    </w:p>
    <w:p w:rsidR="001C58C8" w:rsidRPr="001C58C8" w:rsidRDefault="001C58C8" w:rsidP="001C58C8">
      <w:pPr>
        <w:shd w:val="clear" w:color="auto" w:fill="FFFFFF"/>
        <w:tabs>
          <w:tab w:val="left" w:pos="864"/>
        </w:tabs>
        <w:spacing w:line="240" w:lineRule="auto"/>
        <w:ind w:firstLine="4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2"/>
          <w:sz w:val="24"/>
          <w:szCs w:val="24"/>
        </w:rPr>
        <w:t>8.1.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водственный травматизм и возникновение профессиональных заболеваний работников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согласно ст. 219 ТК РФ.</w:t>
      </w:r>
    </w:p>
    <w:p w:rsidR="001C58C8" w:rsidRPr="001C58C8" w:rsidRDefault="001C58C8" w:rsidP="001C58C8">
      <w:pPr>
        <w:shd w:val="clear" w:color="auto" w:fill="FFFFFF"/>
        <w:spacing w:before="5" w:line="240" w:lineRule="auto"/>
        <w:ind w:left="10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реализации этого права заключить соглашение </w:t>
      </w:r>
      <w:r w:rsidR="007E12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охране труда 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1C58C8" w:rsidRPr="001C58C8" w:rsidRDefault="001C58C8" w:rsidP="001C58C8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Предусмотреть на мероприятия по охране труда, определенные Соглашением по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охране труда, средства согласно смете (из краевых субвенций и городского бюджета)</w:t>
      </w:r>
      <w:r w:rsidR="003A2506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приложение № 03 к коллективному договору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7B43" w:rsidRDefault="005B7B43" w:rsidP="001C58C8">
      <w:pPr>
        <w:shd w:val="clear" w:color="auto" w:fill="FFFFFF"/>
        <w:spacing w:before="5" w:line="240" w:lineRule="auto"/>
        <w:ind w:left="14" w:firstLine="42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8.3.</w:t>
      </w:r>
      <w:r w:rsidRPr="005B7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Провести в образовательной организации  специальную оценку условий труда и по ее результатам осуществлять работу по охране и безопасности труда в порядке и сроки, установленные с учетом мнения профкома.</w:t>
      </w:r>
    </w:p>
    <w:p w:rsidR="001C58C8" w:rsidRPr="001C58C8" w:rsidRDefault="001C58C8" w:rsidP="001C58C8">
      <w:pPr>
        <w:shd w:val="clear" w:color="auto" w:fill="FFFFFF"/>
        <w:tabs>
          <w:tab w:val="left" w:pos="864"/>
        </w:tabs>
        <w:spacing w:line="240" w:lineRule="auto"/>
        <w:ind w:firstLine="4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2"/>
          <w:sz w:val="24"/>
          <w:szCs w:val="24"/>
        </w:rPr>
        <w:t>8.4.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 со всеми поступающими на работу, а также переведенными на дру</w:t>
      </w:r>
      <w:r w:rsidRPr="001C58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гую работу работниками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обучение и инструктаж по охране труда, со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хранности жизни и здоровья детей, безопасным методам и приемам выполнения работ,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оказанию первой помощи пострадавшим.</w:t>
      </w:r>
    </w:p>
    <w:p w:rsidR="001C58C8" w:rsidRPr="001C58C8" w:rsidRDefault="001C58C8" w:rsidP="001C58C8">
      <w:pPr>
        <w:shd w:val="clear" w:color="auto" w:fill="FFFFFF"/>
        <w:spacing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Организовывать проверку знаний работников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охране труда на начало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учебного года.</w:t>
      </w:r>
    </w:p>
    <w:p w:rsidR="001C58C8" w:rsidRPr="001C58C8" w:rsidRDefault="001C58C8" w:rsidP="001C58C8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Обеспечивать наличие нормативных и справочных материалов по охране труда, правил, инструкций, журналов инструктажа и других материалов за счет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216" w:firstLine="446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Обеспечивать работников специальной одеждой, обувью и другими средствами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индивидуальной защиты</w:t>
      </w:r>
      <w:r w:rsidR="003A25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(приложение № 04 к коллективному договору)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, а также моющими и обезвреживающими средствами в соответ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>ствии с отраслевыми нормами и утвержденными перечнями профессий и должностей</w:t>
      </w:r>
      <w:r w:rsidR="003A250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05 к коллективному договору)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Обеспечивать обязательное социальное страхование всех работающих по тру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довому договору от несчастных случаев на производстве и профессиональных   заболеваний в соответствии с федеральным законом.</w:t>
      </w:r>
    </w:p>
    <w:p w:rsidR="001C58C8" w:rsidRPr="001C58C8" w:rsidRDefault="001C58C8" w:rsidP="001C58C8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Сохранять место работы (должность) и средний заработок за работниками </w:t>
      </w:r>
      <w:r w:rsidRPr="001C58C8">
        <w:rPr>
          <w:rFonts w:ascii="Times New Roman" w:hAnsi="Times New Roman" w:cs="Times New Roman"/>
          <w:sz w:val="24"/>
          <w:szCs w:val="24"/>
        </w:rPr>
        <w:t>учреждения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охраны труда не по вине работника согласно ст. 220 ТК РФ.</w:t>
      </w:r>
    </w:p>
    <w:p w:rsidR="001C58C8" w:rsidRPr="001C58C8" w:rsidRDefault="001C58C8" w:rsidP="001C58C8">
      <w:pPr>
        <w:shd w:val="clear" w:color="auto" w:fill="FFFFFF"/>
        <w:tabs>
          <w:tab w:val="left" w:pos="1003"/>
        </w:tabs>
        <w:spacing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9"/>
          <w:sz w:val="24"/>
          <w:szCs w:val="24"/>
        </w:rPr>
        <w:t>8.9.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Проводить своевременное расследование несчастных случаев на производстве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соответствии с действующим законодательством и вести их учет.</w:t>
      </w:r>
    </w:p>
    <w:p w:rsidR="001C58C8" w:rsidRPr="001C58C8" w:rsidRDefault="001C58C8" w:rsidP="001C58C8">
      <w:pPr>
        <w:shd w:val="clear" w:color="auto" w:fill="FFFFFF"/>
        <w:tabs>
          <w:tab w:val="left" w:pos="998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8.10.</w:t>
      </w:r>
      <w:r w:rsidR="00207B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отказа работника от работы при возникновении опасности для его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жизни и здоровья вследствие невыполнения работодателем нормативных требований по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охране труда, на время устранения такой опас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ности  оплатить возникший по этой причине простой в размере среднего заработка. 2/3 тарифной ставки (оклада), рассчитанных пропорционально времени  простоя.</w:t>
      </w:r>
    </w:p>
    <w:p w:rsidR="001C58C8" w:rsidRPr="001C58C8" w:rsidRDefault="001C58C8" w:rsidP="001C58C8">
      <w:pPr>
        <w:shd w:val="clear" w:color="auto" w:fill="FFFFFF"/>
        <w:tabs>
          <w:tab w:val="left" w:pos="998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8.11.</w:t>
      </w:r>
      <w:r w:rsidR="00207B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Иметь инструкции по охра</w:t>
      </w:r>
      <w:r w:rsidR="00207B8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труда на каждом рабочем месте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согласованные с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профкомом согласно ст. 212 ТК РФ.</w:t>
      </w:r>
    </w:p>
    <w:p w:rsidR="001C58C8" w:rsidRPr="001C58C8" w:rsidRDefault="001C58C8" w:rsidP="001C58C8">
      <w:pPr>
        <w:shd w:val="clear" w:color="auto" w:fill="FFFFFF"/>
        <w:tabs>
          <w:tab w:val="left" w:pos="998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8.12.</w:t>
      </w:r>
      <w:r w:rsidR="00207B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Обеспечивать соблюдение работниками требований, правил и инструкций по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охране труда.</w:t>
      </w:r>
    </w:p>
    <w:p w:rsidR="001C58C8" w:rsidRPr="001C58C8" w:rsidRDefault="001C58C8" w:rsidP="001C58C8">
      <w:pPr>
        <w:shd w:val="clear" w:color="auto" w:fill="FFFFFF"/>
        <w:tabs>
          <w:tab w:val="left" w:pos="998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 8.13.</w:t>
      </w:r>
      <w:r w:rsidR="0020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>Создать в детском саду комиссию по охране труда, в состав которой на пари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тетной основе должны входить члены профкома.</w:t>
      </w:r>
    </w:p>
    <w:p w:rsidR="001C58C8" w:rsidRPr="001C58C8" w:rsidRDefault="00584204" w:rsidP="001C58C8">
      <w:pPr>
        <w:shd w:val="clear" w:color="auto" w:fill="FFFFFF"/>
        <w:tabs>
          <w:tab w:val="left" w:pos="998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8.14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207B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Осуществлять совместно с профкомом контроль за состоянием условий и ох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раны труда, выполнением соглашения по охране труда.</w:t>
      </w:r>
    </w:p>
    <w:p w:rsidR="001C58C8" w:rsidRPr="001C58C8" w:rsidRDefault="00584204" w:rsidP="001C58C8">
      <w:pPr>
        <w:shd w:val="clear" w:color="auto" w:fill="FFFFFF"/>
        <w:tabs>
          <w:tab w:val="left" w:pos="998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8.15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207B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Оказывать содействие техническим инспекторам труда Профсоюза работников 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народного образования и науки РФ, членам комиссий по охране труда, уполномоченным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(доверенным лицом) по охране труда в проведении контроля за состоянием охраны тру</w:t>
      </w:r>
      <w:r w:rsidR="006635F4">
        <w:rPr>
          <w:rFonts w:ascii="Times New Roman" w:hAnsi="Times New Roman" w:cs="Times New Roman"/>
          <w:color w:val="000000"/>
          <w:sz w:val="24"/>
          <w:szCs w:val="24"/>
        </w:rPr>
        <w:t>да в ДОУ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выявления ими нарушения прав работников на здоровые и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безопасные условия труда принимать меры к их устранению.</w:t>
      </w:r>
    </w:p>
    <w:p w:rsidR="002A3A7C" w:rsidRDefault="00584204" w:rsidP="002A3A7C">
      <w:pPr>
        <w:shd w:val="clear" w:color="auto" w:fill="FFFFFF"/>
        <w:tabs>
          <w:tab w:val="left" w:pos="1061"/>
        </w:tabs>
        <w:spacing w:line="240" w:lineRule="auto"/>
        <w:ind w:left="5" w:firstLine="4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8.16</w:t>
      </w:r>
      <w:r w:rsidR="001C58C8" w:rsidRPr="001C58C8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прохождение бесплатных обязательных предварительных и пе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риодических медицинских осмотров (обследований) работников, а также внеочередных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медицинских осмотров (обследований) работников по их просьбам в соответствии с ме</w:t>
      </w:r>
      <w:r w:rsidR="001C58C8"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дицинским заключением с сохранением за ними места работы (должности) и среднего 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заработка согласно ст. 214 ТК РФ</w:t>
      </w:r>
      <w:r w:rsidR="003A25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(приложение № 07 к коллективному </w:t>
      </w:r>
      <w:r w:rsidR="006635F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договору</w:t>
      </w:r>
      <w:r w:rsidR="003A2506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C58C8" w:rsidRPr="002A3A7C" w:rsidRDefault="002A3A7C" w:rsidP="002A3A7C">
      <w:pPr>
        <w:shd w:val="clear" w:color="auto" w:fill="FFFFFF"/>
        <w:tabs>
          <w:tab w:val="left" w:pos="1061"/>
        </w:tabs>
        <w:spacing w:line="240" w:lineRule="auto"/>
        <w:ind w:left="5" w:firstLine="4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8.17. </w:t>
      </w:r>
      <w:r w:rsidR="001C58C8" w:rsidRPr="002A3A7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Профком обязуется:</w:t>
      </w:r>
    </w:p>
    <w:p w:rsidR="001C58C8" w:rsidRPr="001C58C8" w:rsidRDefault="001C58C8" w:rsidP="001C58C8">
      <w:pPr>
        <w:shd w:val="clear" w:color="auto" w:fill="FFFFFF"/>
        <w:tabs>
          <w:tab w:val="left" w:pos="662"/>
        </w:tabs>
        <w:spacing w:line="240" w:lineRule="auto"/>
        <w:ind w:left="24" w:firstLine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  <w:t>организовывать физкультурно-оздоровительные мероприятия для членов проф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союза и других работников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C58C8" w:rsidRDefault="001C58C8" w:rsidP="001C58C8">
      <w:pPr>
        <w:shd w:val="clear" w:color="auto" w:fill="FFFFFF"/>
        <w:tabs>
          <w:tab w:val="left" w:pos="590"/>
        </w:tabs>
        <w:spacing w:line="240" w:lineRule="auto"/>
        <w:ind w:left="456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проводить работу по оздоровлению детей работников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E34A6" w:rsidRDefault="006E34A6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- 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информировать коллектив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расходовании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 социального страхования на оплату пособий, больничных листов, лечение и от</w:t>
      </w:r>
      <w:r w:rsidRPr="001C58C8">
        <w:rPr>
          <w:rFonts w:ascii="Times New Roman" w:hAnsi="Times New Roman" w:cs="Times New Roman"/>
          <w:color w:val="000000"/>
          <w:spacing w:val="-8"/>
          <w:sz w:val="24"/>
          <w:szCs w:val="24"/>
        </w:rPr>
        <w:t>дых.</w:t>
      </w:r>
    </w:p>
    <w:p w:rsidR="00DD3EE9" w:rsidRDefault="00DD3EE9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8.18 .  Работодатели в соответствии с установленной квотой для приема на работу инвалидов обязаны:</w:t>
      </w:r>
    </w:p>
    <w:p w:rsidR="00DD3EE9" w:rsidRDefault="00DD3EE9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1) создавать или выделять рабочие места для трудоустройства инвалидов и принимать локальные нормативные акты, содержащие сведения об данных рабочих  местах;</w:t>
      </w:r>
    </w:p>
    <w:p w:rsidR="00DD3EE9" w:rsidRDefault="00DD3EE9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2) создавать инвалидам условия труда в соответствии с индивидуальной программой реабилитации и абилитации инвалида;</w:t>
      </w:r>
    </w:p>
    <w:p w:rsidR="00DD3EE9" w:rsidRDefault="00DD3EE9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3) предоставлять в установленном порядке информацию, необходимую для организации занятости инвалидов;</w:t>
      </w:r>
    </w:p>
    <w:p w:rsidR="005F6CBA" w:rsidRDefault="005F6CBA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8.19.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 за ними места работы (должности) и среднего заработка.</w:t>
      </w:r>
    </w:p>
    <w:p w:rsidR="005F6CBA" w:rsidRDefault="005F6CBA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 xml:space="preserve">Работники, не достигшие возраста, дающего права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(должности) и среднего заработка.</w:t>
      </w:r>
    </w:p>
    <w:p w:rsidR="005F6CBA" w:rsidRDefault="005F6CBA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Работник освобождается от работы для прохождения диспансеризации на основании его личного письменного заявления, при этом день (дни) освобождения от работы согласовываются с работодателем.</w:t>
      </w:r>
    </w:p>
    <w:p w:rsidR="00391B08" w:rsidRDefault="00391B08" w:rsidP="00391B0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2108EA" w:rsidRPr="002108EA"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заключении трудового договора  все сотрудники подлежат обязательному предварительному медицинскому осмотру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(ст.69 ТК РФ, 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07)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</w:t>
      </w:r>
    </w:p>
    <w:p w:rsidR="002108EA" w:rsidRPr="00391B08" w:rsidRDefault="00391B08" w:rsidP="00391B0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Периодическому ежегодному медицинскому осмотру подлежат все сотрудники 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ст.213 ТК РФ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>, приложение 07). Н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>е прошедшие период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ический 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медицинский осмотр, а так же психиатрическое освидетельствование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раз в 5 лет)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сотрудники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отстраняются от работы, либо не допускаются 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>до работы (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>ст.76 ТК РФ</w:t>
      </w:r>
      <w:r w:rsidR="00DE3C6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48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08EA" w:rsidRPr="00210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3EE9" w:rsidRPr="002108EA" w:rsidRDefault="00DD3EE9" w:rsidP="006E34A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1C58C8" w:rsidRDefault="001270E6" w:rsidP="001270E6">
      <w:pPr>
        <w:shd w:val="clear" w:color="auto" w:fill="FFFFFF"/>
        <w:spacing w:before="221" w:line="240" w:lineRule="auto"/>
        <w:contextualSpacing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IX</w:t>
      </w:r>
      <w:r w:rsidR="001C58C8" w:rsidRPr="001C58C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Гарантии профсоюзной деятельности</w:t>
      </w:r>
    </w:p>
    <w:p w:rsidR="00D91F80" w:rsidRPr="001C58C8" w:rsidRDefault="00D91F80" w:rsidP="00D91F80">
      <w:pPr>
        <w:shd w:val="clear" w:color="auto" w:fill="FFFFFF"/>
        <w:spacing w:before="221" w:line="240" w:lineRule="auto"/>
        <w:ind w:left="2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shd w:val="clear" w:color="auto" w:fill="FFFFFF"/>
        <w:spacing w:before="187" w:line="240" w:lineRule="auto"/>
        <w:ind w:left="4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9. Стороны договорились о том, что:</w:t>
      </w:r>
    </w:p>
    <w:p w:rsidR="001C58C8" w:rsidRPr="001C58C8" w:rsidRDefault="001C58C8" w:rsidP="001C58C8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5" w:after="0" w:line="240" w:lineRule="auto"/>
        <w:ind w:left="10" w:firstLine="432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допускается ограничение гарантированных законом социально-трудовых и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иных прав и свобод, принуждение, увольнение или иная форма воздействия в отношении </w:t>
      </w:r>
      <w:r w:rsidRPr="001C58C8">
        <w:rPr>
          <w:rFonts w:ascii="Times New Roman" w:hAnsi="Times New Roman" w:cs="Times New Roman"/>
          <w:color w:val="000000"/>
          <w:spacing w:val="4"/>
          <w:sz w:val="24"/>
          <w:szCs w:val="24"/>
        </w:rPr>
        <w:t>любого работника в связи с его членством в профсоюзе или профсоюзной деятель</w:t>
      </w:r>
      <w:r w:rsidRPr="001C58C8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ностью.</w:t>
      </w:r>
    </w:p>
    <w:p w:rsidR="001C58C8" w:rsidRPr="001C58C8" w:rsidRDefault="001C58C8" w:rsidP="001C58C8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firstLine="432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Профком осуществляет в установленном порядке контроль за соблюдением тру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дового законодательства и иных нормативных правовых актов, содержащих нормы тру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дового права согласно с</w:t>
      </w:r>
      <w:r w:rsidR="002A3A7C">
        <w:rPr>
          <w:rFonts w:ascii="Times New Roman" w:hAnsi="Times New Roman" w:cs="Times New Roman"/>
          <w:color w:val="000000"/>
          <w:spacing w:val="-4"/>
          <w:sz w:val="24"/>
          <w:szCs w:val="24"/>
        </w:rPr>
        <w:t>т. 370 ТК РФ.</w:t>
      </w:r>
    </w:p>
    <w:p w:rsidR="001C58C8" w:rsidRPr="001C58C8" w:rsidRDefault="001C58C8" w:rsidP="001C58C8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firstLine="432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Работодатель принимает решения с учётом мнения профкома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случаях, предусмотренных законодательством и настоящим коллективным договором.</w:t>
      </w:r>
    </w:p>
    <w:p w:rsidR="001C58C8" w:rsidRPr="001C58C8" w:rsidRDefault="001C58C8" w:rsidP="001C58C8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firstLine="432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Увольнение работника, являющегося членом профсоюза, по пункту 2, 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пункта 3 и пункту 5 статьи 81 ТК РФ производится с учетом  предварительного согласия  профкома.</w:t>
      </w:r>
    </w:p>
    <w:p w:rsidR="001C58C8" w:rsidRPr="001C58C8" w:rsidRDefault="006E34A6" w:rsidP="001C58C8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Работодатель </w:t>
      </w:r>
      <w:r w:rsidR="002A3A7C" w:rsidRPr="001C58C8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согласно ст. 377 ТК РФ</w:t>
      </w:r>
      <w:r w:rsidR="002A3A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предоставляет профкому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помещение для про</w:t>
      </w:r>
      <w:r w:rsidR="001C58C8"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всех работников месте, право пользоваться</w:t>
      </w:r>
      <w:r w:rsidR="002A3A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средствами связи, оргтехникой</w:t>
      </w:r>
      <w:r w:rsidR="001C58C8" w:rsidRPr="001C58C8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1C58C8" w:rsidRPr="001C58C8" w:rsidRDefault="001C58C8" w:rsidP="001C58C8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Работодатель обеспечивает ежемесячное бесплатное перечисление на счет проф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союзной организации членских профсоюзных взносов из заработной платы работников,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являющихся членами профсоюза, при наличии их письменных заявлений.</w:t>
      </w:r>
    </w:p>
    <w:p w:rsidR="001C58C8" w:rsidRPr="001C58C8" w:rsidRDefault="001C58C8" w:rsidP="001C58C8">
      <w:pPr>
        <w:shd w:val="clear" w:color="auto" w:fill="FFFFFF"/>
        <w:spacing w:line="240" w:lineRule="auto"/>
        <w:ind w:left="10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Членские профсоюзные взносы перечисляются на счет первичной профсоюзной ор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ганизации в день выплаты заработной платы. Задержка перечисления средств не до</w:t>
      </w:r>
      <w:r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пускается.</w:t>
      </w:r>
    </w:p>
    <w:p w:rsidR="001C58C8" w:rsidRPr="001C58C8" w:rsidRDefault="001C58C8" w:rsidP="001C58C8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зом съездов, конференций, а также для участия в работе выборных органов Профсоюза,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проводимых им семинарах, совещаниях и других мероприятиях.</w:t>
      </w:r>
    </w:p>
    <w:p w:rsidR="001C58C8" w:rsidRPr="001C58C8" w:rsidRDefault="002A3A7C" w:rsidP="001C58C8">
      <w:pPr>
        <w:shd w:val="clear" w:color="auto" w:fill="FFFFFF"/>
        <w:tabs>
          <w:tab w:val="left" w:pos="960"/>
        </w:tabs>
        <w:spacing w:line="240" w:lineRule="auto"/>
        <w:ind w:left="10"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9.8</w:t>
      </w:r>
      <w:r w:rsidR="001C58C8" w:rsidRPr="001C58C8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8C8"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Работодатель обеспечивает предоставление гарантий работникам, занимаю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щимся профсоюзной деятельностью, в порядке, предусмотренном законодательством и 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настоящим коллективным договором.</w:t>
      </w:r>
    </w:p>
    <w:p w:rsidR="002A3A7C" w:rsidRDefault="001C58C8" w:rsidP="002A3A7C">
      <w:pPr>
        <w:shd w:val="clear" w:color="auto" w:fill="FFFFFF"/>
        <w:spacing w:line="240" w:lineRule="auto"/>
        <w:ind w:left="14"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Председатель, его заместители и члены профкома могут быть уволены по инициа</w:t>
      </w: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тиве работодателя в соответствии с пунктом 2, пункта 3 и пунктом 5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ст. 81 ТК РФ с соблюдением общего порядка увольнения и только с предварительного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согласия вышестоящего выборного профсоюзного органа согласно ст. 374,376 ТК РФ.</w:t>
      </w:r>
    </w:p>
    <w:p w:rsidR="001C58C8" w:rsidRPr="002A3A7C" w:rsidRDefault="002A3A7C" w:rsidP="002A3A7C">
      <w:pPr>
        <w:shd w:val="clear" w:color="auto" w:fill="FFFFFF"/>
        <w:spacing w:line="240" w:lineRule="auto"/>
        <w:ind w:left="14"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="001C58C8" w:rsidRPr="002A3A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Члены профкома включаются в состав комиссий </w:t>
      </w:r>
      <w:r w:rsidR="001C58C8" w:rsidRPr="002A3A7C">
        <w:rPr>
          <w:rFonts w:ascii="Times New Roman" w:hAnsi="Times New Roman" w:cs="Times New Roman"/>
          <w:sz w:val="24"/>
          <w:szCs w:val="24"/>
        </w:rPr>
        <w:t>учреждения</w:t>
      </w:r>
      <w:r w:rsidR="001C58C8" w:rsidRPr="002A3A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тарификации, </w:t>
      </w:r>
      <w:r w:rsidR="001C58C8" w:rsidRPr="002A3A7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аттестации педагогических работников, аттестации рабочих мест, охране труда, соци</w:t>
      </w:r>
      <w:r w:rsidR="001C58C8" w:rsidRPr="002A3A7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альному страхованию и других.</w:t>
      </w:r>
    </w:p>
    <w:p w:rsidR="001C58C8" w:rsidRPr="001C58C8" w:rsidRDefault="001C58C8" w:rsidP="001C58C8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442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Работодатель  с учётом мнения профкома рассматривает следующие вопросы: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42" w:firstLine="4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расторжение трудового договора с работниками, являющимися членами проф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союза, 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инициативе работодателя (ст. 82,374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привлечение к сверхурочным работам (ст. 99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разделение рабочего времени на части (ст. 105 ТК РФ);</w:t>
      </w:r>
    </w:p>
    <w:p w:rsidR="001C58C8" w:rsidRPr="001C58C8" w:rsidRDefault="002A3A7C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привлечение к  работе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выходные и нерабочие праздничные дни (ст. 113 ТКРФ);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очередность предоставления отпусков (ст. 123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установление заработной платы (ст. 135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применение систем нормирования труда (ст. 159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массовые увольнения (ст. 180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41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установление перечня должностей работников с ненормированным рабочим днем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(ст. 101 ТКРФ);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утверждение Правил внутреннего трудового распорядка (ст. 190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создание комиссий по охране труда (ст. 218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составление графиков сменности (ст. 103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утверждение формы расчетного листка (ст. 136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firstLine="4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установление размеров повышенной заработной платы за вредные и или) опасные и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иные особые условия труда (ст. 147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размеры повышения заработной платы в ночное время (ст. 154 ТК РФ);</w:t>
      </w:r>
    </w:p>
    <w:p w:rsidR="001C58C8" w:rsidRPr="001C58C8" w:rsidRDefault="001C58C8" w:rsidP="001C58C8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firstLine="4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применение и снятие дисциплинарного взыскания до истечения 1 года со дня его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применения (ст. 193,194 ТК РФ);</w:t>
      </w:r>
    </w:p>
    <w:p w:rsidR="001C58C8" w:rsidRPr="001C58C8" w:rsidRDefault="001C58C8" w:rsidP="001C58C8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  <w:tab w:val="left" w:pos="3293"/>
        </w:tabs>
        <w:autoSpaceDE w:val="0"/>
        <w:autoSpaceDN w:val="0"/>
        <w:adjustRightInd w:val="0"/>
        <w:spacing w:after="0" w:line="240" w:lineRule="auto"/>
        <w:ind w:left="86" w:firstLine="4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определение форм профессиональной подготовки, переподготовки и повышения </w:t>
      </w:r>
    </w:p>
    <w:p w:rsidR="001C58C8" w:rsidRPr="001C58C8" w:rsidRDefault="001C58C8" w:rsidP="001C58C8">
      <w:pPr>
        <w:shd w:val="clear" w:color="auto" w:fill="FFFFFF"/>
        <w:tabs>
          <w:tab w:val="left" w:pos="662"/>
          <w:tab w:val="left" w:pos="3293"/>
        </w:tabs>
        <w:spacing w:line="240" w:lineRule="auto"/>
        <w:ind w:left="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квалификации работников, перечень необходимых профессий и специальностей (ст. 196 </w:t>
      </w:r>
      <w:r w:rsidRPr="001C58C8">
        <w:rPr>
          <w:rFonts w:ascii="Times New Roman" w:hAnsi="Times New Roman" w:cs="Times New Roman"/>
          <w:color w:val="000000"/>
          <w:spacing w:val="2"/>
          <w:sz w:val="24"/>
          <w:szCs w:val="24"/>
        </w:rPr>
        <w:t>ТКРФ);</w:t>
      </w:r>
    </w:p>
    <w:p w:rsidR="001C58C8" w:rsidRPr="00D91F80" w:rsidRDefault="001C58C8" w:rsidP="001C58C8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ind w:left="86" w:firstLine="4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установление сроков выплаты заработной платы работникам (ст. 136 ТК РФ) и другие вопросы.</w:t>
      </w:r>
    </w:p>
    <w:p w:rsidR="00D91F80" w:rsidRDefault="00D91F80" w:rsidP="00D91F8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91F80" w:rsidRPr="001C58C8" w:rsidRDefault="00D91F80" w:rsidP="00D91F8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C8" w:rsidRDefault="001C58C8" w:rsidP="00D91F80">
      <w:pPr>
        <w:shd w:val="clear" w:color="auto" w:fill="FFFFFF"/>
        <w:spacing w:before="312" w:line="240" w:lineRule="auto"/>
        <w:ind w:left="514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X</w:t>
      </w:r>
      <w:r w:rsidRPr="001C58C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Обязательства профкома</w:t>
      </w:r>
    </w:p>
    <w:p w:rsidR="00D91F80" w:rsidRPr="001C58C8" w:rsidRDefault="00D91F80" w:rsidP="001C58C8">
      <w:pPr>
        <w:shd w:val="clear" w:color="auto" w:fill="FFFFFF"/>
        <w:spacing w:before="312" w:line="240" w:lineRule="auto"/>
        <w:ind w:left="5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8C8" w:rsidRPr="001C58C8" w:rsidRDefault="001C58C8" w:rsidP="001C58C8">
      <w:pPr>
        <w:shd w:val="clear" w:color="auto" w:fill="FFFFFF"/>
        <w:spacing w:before="250" w:line="240" w:lineRule="auto"/>
        <w:ind w:left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10. Профком обязуется:</w:t>
      </w:r>
    </w:p>
    <w:p w:rsidR="001C58C8" w:rsidRPr="001C58C8" w:rsidRDefault="001C58C8" w:rsidP="001C58C8">
      <w:pPr>
        <w:widowControl w:val="0"/>
        <w:numPr>
          <w:ilvl w:val="1"/>
          <w:numId w:val="19"/>
        </w:numPr>
        <w:shd w:val="clear" w:color="auto" w:fill="FFFFFF"/>
        <w:tabs>
          <w:tab w:val="clear" w:pos="1220"/>
          <w:tab w:val="num" w:pos="0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Представлять и защищать права и интересы членов профсоюза по социально-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трудовым вопросам в соответствии с Федеральным законом «О профессиональных союзах» их правах и гарантиях деятельности» и ТК РФ.</w:t>
      </w:r>
    </w:p>
    <w:p w:rsidR="001C58C8" w:rsidRPr="001C58C8" w:rsidRDefault="001C58C8" w:rsidP="001C58C8">
      <w:pPr>
        <w:shd w:val="clear" w:color="auto" w:fill="FFFFFF"/>
        <w:spacing w:before="5" w:line="240" w:lineRule="auto"/>
        <w:ind w:left="86" w:firstLine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Представлять во взаимоотношениях с работодателем интересы работников, не яв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</w:t>
      </w: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первичной профсоюзной организации.</w:t>
      </w:r>
    </w:p>
    <w:p w:rsidR="001C58C8" w:rsidRPr="001C58C8" w:rsidRDefault="001C58C8" w:rsidP="001C58C8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82" w:firstLine="418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Осуществлять контроль за соблюдением работодателем и его представителями </w:t>
      </w: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трудового законодательства и иных нормативных правовых актов, содержащих нормы </w:t>
      </w:r>
      <w:r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трудового права.</w:t>
      </w:r>
    </w:p>
    <w:p w:rsidR="001C58C8" w:rsidRPr="001C58C8" w:rsidRDefault="001C58C8" w:rsidP="001C58C8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82" w:firstLine="418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Осуществлять контроль за правильностью ведения и хранения трудовых кни</w:t>
      </w:r>
      <w:r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жек работников за своевременностью внесения в них записей, в том числе при при</w:t>
      </w:r>
      <w:r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своении квалификационных категорий по результатам аттестации работников.</w:t>
      </w:r>
    </w:p>
    <w:p w:rsidR="001C58C8" w:rsidRPr="001C58C8" w:rsidRDefault="001C58C8" w:rsidP="001C58C8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82" w:firstLine="418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Совместно с работодателем и работниками разрабатывать меры по защите персональных данных работников согласно ст. 86 ТК РФ.</w:t>
      </w:r>
    </w:p>
    <w:p w:rsidR="001C58C8" w:rsidRPr="001C58C8" w:rsidRDefault="006E34A6" w:rsidP="001C58C8">
      <w:pPr>
        <w:shd w:val="clear" w:color="auto" w:fill="FFFFFF"/>
        <w:tabs>
          <w:tab w:val="left" w:pos="107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10.5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 xml:space="preserve">.Представлять и защищать трудовые права членов профсоюза в комиссии по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трудовым спорам и суде.</w:t>
      </w:r>
    </w:p>
    <w:p w:rsidR="001C58C8" w:rsidRPr="001C58C8" w:rsidRDefault="006E34A6" w:rsidP="001C58C8">
      <w:pPr>
        <w:shd w:val="clear" w:color="auto" w:fill="FFFFFF"/>
        <w:tabs>
          <w:tab w:val="left" w:pos="107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10.6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.Осуществлять совместно с комиссией по социальному страхованию контроль 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своевременным назначением и выплатой работникам пособий по обязательному социальному страхованию.</w:t>
      </w:r>
    </w:p>
    <w:p w:rsidR="001C58C8" w:rsidRPr="001C58C8" w:rsidRDefault="006E34A6" w:rsidP="001C58C8">
      <w:pPr>
        <w:shd w:val="clear" w:color="auto" w:fill="FFFFFF"/>
        <w:tabs>
          <w:tab w:val="left" w:pos="1075"/>
          <w:tab w:val="left" w:pos="655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10.7</w:t>
      </w:r>
      <w:r w:rsidR="001C58C8" w:rsidRPr="001C58C8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="001C58C8" w:rsidRPr="001C5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Участвовать в работе комиссии по социальному страхованию, совместно с горкомом </w:t>
      </w:r>
      <w:r w:rsidR="001C58C8"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профсоюза по летнему оздоровлению детей работников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обеспечению их новогодними подарками.</w:t>
      </w:r>
    </w:p>
    <w:p w:rsidR="001C58C8" w:rsidRPr="001C58C8" w:rsidRDefault="006E34A6" w:rsidP="001C58C8">
      <w:pPr>
        <w:shd w:val="clear" w:color="auto" w:fill="FFFFFF"/>
        <w:tabs>
          <w:tab w:val="left" w:pos="119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10.8</w:t>
      </w:r>
      <w:r w:rsidR="001C58C8"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>.Осуществлять общественный контроль за своевременным и полным пере</w:t>
      </w:r>
      <w:r w:rsidR="001C58C8" w:rsidRPr="001C58C8">
        <w:rPr>
          <w:rFonts w:ascii="Times New Roman" w:hAnsi="Times New Roman" w:cs="Times New Roman"/>
          <w:color w:val="000000"/>
          <w:spacing w:val="-7"/>
          <w:sz w:val="24"/>
          <w:szCs w:val="24"/>
        </w:rPr>
        <w:t>числением платежей в фонд обязательного медицинского страхования.</w:t>
      </w:r>
    </w:p>
    <w:p w:rsidR="001C58C8" w:rsidRPr="001C58C8" w:rsidRDefault="006E34A6" w:rsidP="001C58C8">
      <w:pPr>
        <w:shd w:val="clear" w:color="auto" w:fill="FFFFFF"/>
        <w:tabs>
          <w:tab w:val="left" w:pos="119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10.9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>.Осуществлять контроль за правильностью и своевременностью предоставле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работникам отпусков и их оплаты.</w:t>
      </w:r>
    </w:p>
    <w:p w:rsidR="001C58C8" w:rsidRPr="001C58C8" w:rsidRDefault="006E34A6" w:rsidP="001C58C8">
      <w:pPr>
        <w:shd w:val="clear" w:color="auto" w:fill="FFFFFF"/>
        <w:tabs>
          <w:tab w:val="left" w:pos="119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10.10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.Участвовать в работе комиссий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тарификации, аттестации педа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гогических работников, аттестации рабочих мест, охране труда и других.</w:t>
      </w:r>
    </w:p>
    <w:p w:rsidR="001C58C8" w:rsidRPr="001C58C8" w:rsidRDefault="006E34A6" w:rsidP="001C58C8">
      <w:pPr>
        <w:shd w:val="clear" w:color="auto" w:fill="FFFFFF"/>
        <w:tabs>
          <w:tab w:val="left" w:pos="1195"/>
        </w:tabs>
        <w:spacing w:line="240" w:lineRule="auto"/>
        <w:ind w:left="91" w:firstLine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10.11</w:t>
      </w:r>
      <w:r w:rsidR="001C58C8" w:rsidRPr="001C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.Осуществлять контроль за соблюдением порядка проведения аттестации пе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дагогических работников </w:t>
      </w:r>
      <w:r w:rsidR="00B92FE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58C8" w:rsidRPr="001C58C8" w:rsidRDefault="006E34A6" w:rsidP="001C58C8">
      <w:pPr>
        <w:shd w:val="clear" w:color="auto" w:fill="FFFFFF"/>
        <w:tabs>
          <w:tab w:val="left" w:pos="112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10.12</w:t>
      </w:r>
      <w:r w:rsidR="001C58C8" w:rsidRPr="001C58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.Совместно с работодателем обеспечивать регистрацию работников в системе </w:t>
      </w:r>
      <w:r w:rsidR="001C58C8" w:rsidRPr="001C58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персонифицированного учета в системе государственного пенсионного страхования. </w:t>
      </w:r>
      <w:r w:rsidR="001C58C8" w:rsidRPr="001C5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Контролировать своевременность представления работодателем в пенсионные органы </w:t>
      </w:r>
      <w:r w:rsidR="001C58C8" w:rsidRPr="001C58C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достоверных сведений о заработке и страховых взносах работников.</w:t>
      </w:r>
    </w:p>
    <w:p w:rsidR="001C58C8" w:rsidRDefault="006E34A6" w:rsidP="001C58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</w:t>
      </w:r>
      <w:r w:rsidR="001C58C8" w:rsidRPr="001C58C8">
        <w:rPr>
          <w:rFonts w:ascii="Times New Roman" w:hAnsi="Times New Roman" w:cs="Times New Roman"/>
          <w:sz w:val="24"/>
          <w:szCs w:val="24"/>
        </w:rPr>
        <w:t xml:space="preserve">. Оказывать материальную помощь членам Профсоюза в случаях, предусмотренных положением об оказании материальной помощи членам Профсоюза. </w:t>
      </w:r>
    </w:p>
    <w:p w:rsidR="00CA6A47" w:rsidRPr="008D001C" w:rsidRDefault="00CA6A47" w:rsidP="00CA6A4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CA6A47" w:rsidRDefault="00CA6A47" w:rsidP="00CA6A4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Пожарная безопасность</w:t>
      </w:r>
    </w:p>
    <w:p w:rsidR="00CA6A47" w:rsidRPr="00CA6A47" w:rsidRDefault="00CA6A47" w:rsidP="00CA6A4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A47">
        <w:rPr>
          <w:rFonts w:ascii="Times New Roman" w:hAnsi="Times New Roman" w:cs="Times New Roman"/>
          <w:sz w:val="24"/>
          <w:szCs w:val="24"/>
        </w:rPr>
        <w:t>При работе в ДОУ по противопожарной безопасности учитывать Постановление Правительства Российской Федерации от 25 апреля 2012г № 390 "О противопожарном режиме", Правила противопожарного режима в Российской Федерации, утвержденные постановлением Правительства Российской Федерации от 25 апреля 2012г № 390, ФЗ № от 22.07.2008г "Технический регламент о требованиях пожарной безопасности".</w:t>
      </w:r>
    </w:p>
    <w:p w:rsidR="002A3A7C" w:rsidRPr="002A3A7C" w:rsidRDefault="00CA6A47" w:rsidP="002A3A7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7C">
        <w:rPr>
          <w:rFonts w:ascii="Times New Roman" w:hAnsi="Times New Roman" w:cs="Times New Roman"/>
          <w:b/>
          <w:bCs/>
          <w:sz w:val="24"/>
          <w:szCs w:val="24"/>
        </w:rPr>
        <w:t>Работодатель обязуется:</w:t>
      </w:r>
    </w:p>
    <w:p w:rsidR="002A3A7C" w:rsidRPr="002A3A7C" w:rsidRDefault="002A3A7C" w:rsidP="002A3A7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7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A6A47" w:rsidRPr="002A3A7C">
        <w:rPr>
          <w:rFonts w:ascii="Times New Roman" w:hAnsi="Times New Roman" w:cs="Times New Roman"/>
          <w:sz w:val="24"/>
          <w:szCs w:val="24"/>
        </w:rPr>
        <w:t>назначить лицо, ответственное за пожарную безопасность, которое обеспечивает соблюдение требований пожарной безопасности;</w:t>
      </w:r>
    </w:p>
    <w:p w:rsidR="002A3A7C" w:rsidRPr="002A3A7C" w:rsidRDefault="002A3A7C" w:rsidP="002A3A7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</w:t>
      </w:r>
      <w:r w:rsidR="00CA6A47" w:rsidRPr="002A3A7C">
        <w:rPr>
          <w:rFonts w:ascii="Times New Roman" w:hAnsi="Times New Roman" w:cs="Times New Roman"/>
          <w:sz w:val="24"/>
          <w:szCs w:val="24"/>
        </w:rPr>
        <w:t>ть наличие табличек с номером телефона для вызова пожарной охраны;</w:t>
      </w:r>
    </w:p>
    <w:p w:rsidR="002A3A7C" w:rsidRPr="002A3A7C" w:rsidRDefault="00CA6A47" w:rsidP="002A3A7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обеспечить наличие плана эвакуации людей при пожаре;</w:t>
      </w:r>
    </w:p>
    <w:p w:rsidR="00CA6A47" w:rsidRPr="002A3A7C" w:rsidRDefault="002A3A7C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</w:t>
      </w:r>
      <w:r w:rsidR="00CA6A47" w:rsidRPr="002A3A7C">
        <w:rPr>
          <w:rFonts w:ascii="Times New Roman" w:hAnsi="Times New Roman" w:cs="Times New Roman"/>
          <w:sz w:val="24"/>
          <w:szCs w:val="24"/>
        </w:rPr>
        <w:t>обеспечивать наличие инструкции о действиях персонала при эвакуации людей при пожаре, а также проведение не реже 1 раза в полугодие практических тренировок лиц, осуществляющих свою деятельность в ДОУ;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обеспечивать выполнение требований, предусмотренных статьей 6 ФЗ "Об ограничении курения табака";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обеспечивать при проведении массовых мероприятий (утренники) осмотр помещений перед началом мероприятия в целях определения их готовности в части соблюдения мер пожарной безопасности; дежурство ответственных лиц в зале;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обеспечивать исправное состояние знаков пожарной безопасности, в том числе обозначающих пути эвакуации и эвакуационные выходы;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укомплектовать ДОУ первичными средствами пожаротушения;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установить противопожарную сигнализацию;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обеспечивать огнезащиту деревянных конструкций;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обеспечивать наличие нормативно – правовых актов по организации пожарной безопасности;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обеспечивать соблюдение работниками ДОУ требований правил и инструкций по пожарной безопасности;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разработать и утвердить инструкции по пожарной безопасности;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проводить со всеми поступающими на работу, а также переведенными на другую работу работниками ДОУ инструктаж по соблюдению мер пожарной безопасности, особенно  в ЧС;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производить ежеквартальную проверку первичных средств пожаротушения;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lastRenderedPageBreak/>
        <w:t>- проводить с работниками ДОУ внеплановый инструктаж по пожарной безопасности после очередного отпуска и перерыва в работе более 30 дней;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на объекте приказом определить лицо, ответственное за  приобретение, ремонт, сохранность и готовность к действию первичных средств пожаротушения.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 xml:space="preserve">11.1.  </w:t>
      </w:r>
      <w:r w:rsidRPr="002A3A7C">
        <w:rPr>
          <w:rFonts w:ascii="Times New Roman" w:hAnsi="Times New Roman" w:cs="Times New Roman"/>
          <w:bCs/>
          <w:sz w:val="24"/>
          <w:szCs w:val="24"/>
        </w:rPr>
        <w:t>Работник ДОУ в области пожарной безопасности обязан: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На основании ФЗ № -87 от 10.07.2001г "Об ограничении курения табака и распития спиртных напитков на рабочем месте" работник обязан соблюдать приказ заведующего № 42-а от 05.03.2012г "О запрете курения и употребления алкоголя на территории ДОУ".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безопасности, установленные законодательными и иными нормативными правовыми актами, а также правилами и инструкциями по пожарной безопасности;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соблюдать правила эксплуатации электрооборудования;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проходить инструктаж по пожарной безопасности (при поступлении на работу и в течение трудовой деятельности);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извещать немедленно своего непосредственного или вышестоящего руководителя о любой ситуации, угрожающей жизни и здоровью людей.</w:t>
      </w:r>
    </w:p>
    <w:p w:rsidR="00CA6A47" w:rsidRPr="002A3A7C" w:rsidRDefault="005B7B43" w:rsidP="002A3A7C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A7C">
        <w:rPr>
          <w:rFonts w:ascii="Times New Roman" w:hAnsi="Times New Roman" w:cs="Times New Roman"/>
          <w:bCs/>
          <w:sz w:val="24"/>
          <w:szCs w:val="24"/>
        </w:rPr>
        <w:t>11.2</w:t>
      </w:r>
      <w:r w:rsidR="00CA6A47" w:rsidRPr="002A3A7C">
        <w:rPr>
          <w:rFonts w:ascii="Times New Roman" w:hAnsi="Times New Roman" w:cs="Times New Roman"/>
          <w:bCs/>
          <w:sz w:val="24"/>
          <w:szCs w:val="24"/>
        </w:rPr>
        <w:t>.  Профком обязуется:</w:t>
      </w:r>
    </w:p>
    <w:p w:rsidR="00CA6A47" w:rsidRPr="002A3A7C" w:rsidRDefault="00CA6A47" w:rsidP="002A3A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A7C">
        <w:rPr>
          <w:rFonts w:ascii="Times New Roman" w:hAnsi="Times New Roman" w:cs="Times New Roman"/>
          <w:sz w:val="24"/>
          <w:szCs w:val="24"/>
        </w:rPr>
        <w:t>- подготавливать предложения, направленные на улучшение работы по обеспечению пожарной безопасности в ДОУ;</w:t>
      </w:r>
    </w:p>
    <w:p w:rsidR="00D91F80" w:rsidRDefault="00CA6A47" w:rsidP="00CA6A47">
      <w:pPr>
        <w:shd w:val="clear" w:color="auto" w:fill="FFFFFF"/>
        <w:spacing w:before="23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                                      </w:t>
      </w:r>
      <w:r w:rsidR="001C58C8" w:rsidRPr="001C58C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XI</w:t>
      </w:r>
      <w:r w:rsidR="005B7B4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  <w:r w:rsidR="001C58C8" w:rsidRPr="001C58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Контроль за выполнением коллективного договора. </w:t>
      </w:r>
    </w:p>
    <w:p w:rsidR="001C58C8" w:rsidRDefault="001C58C8" w:rsidP="00D91F80">
      <w:pPr>
        <w:shd w:val="clear" w:color="auto" w:fill="FFFFFF"/>
        <w:spacing w:before="230" w:line="240" w:lineRule="auto"/>
        <w:ind w:left="3101" w:hanging="20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8C8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сторон.</w:t>
      </w:r>
    </w:p>
    <w:p w:rsidR="00D91F80" w:rsidRPr="001C58C8" w:rsidRDefault="00D91F80" w:rsidP="00D91F80">
      <w:pPr>
        <w:shd w:val="clear" w:color="auto" w:fill="FFFFFF"/>
        <w:spacing w:before="230" w:line="240" w:lineRule="auto"/>
        <w:ind w:left="3101" w:hanging="20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8C8" w:rsidRPr="005B7B43" w:rsidRDefault="001C58C8" w:rsidP="005B7B43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направляет коллективный договор в течение 7 дней со дня его </w:t>
      </w:r>
      <w:r w:rsidRPr="005B7B4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подписания на уведомительную регистрацию в администрацию города.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Совместно разрабатывают план мероприятий по выполнению настоящего коллективного договора.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Осуществляют контроль за реализацией плана мероприятий по выполнению </w:t>
      </w:r>
      <w:r w:rsidRPr="005B7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коллективного договора и его положений и отчитываются о результатах контроля на </w:t>
      </w:r>
      <w:r w:rsidRPr="005B7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общем собрании работников в течение месяца.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Рассматривают в десятидневный срок все возникающие в период действия кол</w:t>
      </w:r>
      <w:r w:rsidRPr="005B7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лективного договора разногласия и конфликты, связанные с его выполнением.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Соблюдают установленный законодательством порядок разрешения индивиду</w:t>
      </w:r>
      <w:r w:rsidRPr="005B7B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альных и коллективных трудовых споров, используют все возможности для устранения </w:t>
      </w:r>
      <w:r w:rsidRPr="005B7B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причин, которые могут повлечь возникновение конфликтов, с целью предупреждения </w:t>
      </w:r>
      <w:r w:rsidRPr="005B7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использования работниками крайней меры их разрешения - забастовки.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нарушения или невыполнения обязательств коллективного договора </w:t>
      </w:r>
      <w:r w:rsidRPr="005B7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виновная сторона или виновные лица несут ответственность в порядке, предусмотренном законодательством.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Настоящий коллективный договор действует в течение трех лет со дня подпи</w:t>
      </w:r>
      <w:r w:rsidRPr="005B7B43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сания.</w:t>
      </w:r>
    </w:p>
    <w:p w:rsidR="001C58C8" w:rsidRPr="005B7B43" w:rsidRDefault="001C58C8" w:rsidP="005B7B43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общему согласованию сторон</w:t>
      </w:r>
      <w:r w:rsidR="00D56E8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письменному предложению,</w:t>
      </w:r>
      <w:r w:rsidRPr="005B7B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коллективный договор может быть пролонгирован на новый срок, если нет существенных изменений и поправок. </w:t>
      </w:r>
    </w:p>
    <w:p w:rsidR="001270E6" w:rsidRDefault="001270E6" w:rsidP="005B7B43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A6A47" w:rsidRDefault="00CA6A47" w:rsidP="005B7B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shd w:val="clear" w:color="auto" w:fill="FFFFFF"/>
        </w:rPr>
        <w:t>ПРИЛОЖЕНИЯ К КОЛЛЕКТИВНОМУ ДОГОВОРУ:</w:t>
      </w:r>
    </w:p>
    <w:p w:rsidR="005B7B43" w:rsidRPr="001270E6" w:rsidRDefault="00B26B25" w:rsidP="005B7B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  <w:shd w:val="clear" w:color="auto" w:fill="FFFFFF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№ 01 </w:t>
      </w:r>
      <w:r w:rsidR="00CA6A47" w:rsidRPr="001270E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Правила внутреннего трудового распорядка  для работников</w:t>
      </w:r>
      <w:r w:rsidR="00CA6A47" w:rsidRPr="00127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«Детский сад № 26»</w:t>
      </w:r>
    </w:p>
    <w:p w:rsidR="00CA6A47" w:rsidRPr="001270E6" w:rsidRDefault="00B26B25" w:rsidP="005B7B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02 </w:t>
      </w:r>
      <w:r w:rsidR="00CA6A47"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Положение об оплате труда работников МБДОУ «Детский сад № 26»</w:t>
      </w:r>
    </w:p>
    <w:p w:rsidR="00B26B25" w:rsidRPr="001270E6" w:rsidRDefault="00B26B25" w:rsidP="005B7B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D04FD6"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>03 Соглашение по  охране труда на 2020г</w:t>
      </w:r>
      <w:r w:rsidR="00BD374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04FD6" w:rsidRPr="001270E6" w:rsidRDefault="00D04FD6" w:rsidP="005B7B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№ 04 Перечень профессий и должностей на бесплатное получение работниками специальной одежды, специальной обуви и других индивидуальных средств защиты.</w:t>
      </w:r>
    </w:p>
    <w:p w:rsidR="00D04FD6" w:rsidRPr="001270E6" w:rsidRDefault="00D04FD6" w:rsidP="005B7B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05 Перечень профессий, дающих право на получение бесплатного мыла, смывающих и обезвреживающих средств.</w:t>
      </w:r>
    </w:p>
    <w:p w:rsidR="00D04FD6" w:rsidRPr="001270E6" w:rsidRDefault="00D04FD6" w:rsidP="005B7B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06 Перечень должностей (профессий) работников, занятых на работах с вредными и (или) опасными условиями труда.</w:t>
      </w:r>
    </w:p>
    <w:p w:rsidR="009C5F12" w:rsidRPr="001270E6" w:rsidRDefault="009C5F12" w:rsidP="009C5F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  <w:shd w:val="clear" w:color="auto" w:fill="FFFFFF"/>
        </w:rPr>
      </w:pPr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proofErr w:type="gramStart"/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>07  Перечень</w:t>
      </w:r>
      <w:proofErr w:type="gramEnd"/>
      <w:r w:rsidRPr="001270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профессий работников МБДОУ «Детский сад № 26», подлежащих периодическому медицинскому осмотру, согласно Приказа Минздравсоцразвития РФ № 302Н от 12.04.2011г.</w:t>
      </w:r>
    </w:p>
    <w:p w:rsidR="009C5F12" w:rsidRPr="001270E6" w:rsidRDefault="009C5F12" w:rsidP="009C5F12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A47" w:rsidRDefault="00CA6A47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374EC" w:rsidRDefault="001374EC" w:rsidP="00CA6A47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CA6A47" w:rsidRPr="001C58C8" w:rsidRDefault="001374EC" w:rsidP="00CA6A4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46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bookmarkStart w:id="0" w:name="_GoBack"/>
      <w:r w:rsidRPr="001374EC">
        <w:rPr>
          <w:rFonts w:ascii="Times New Roman" w:hAnsi="Times New Roman" w:cs="Times New Roman"/>
          <w:noProof/>
          <w:color w:val="000000"/>
          <w:spacing w:val="-13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2" name="Рисунок 2" descr="C:\Users\User\Desktop\2020-03-05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3-05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6A47" w:rsidRPr="001C58C8" w:rsidSect="000B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52B95C"/>
    <w:lvl w:ilvl="0">
      <w:numFmt w:val="decimal"/>
      <w:lvlText w:val="*"/>
      <w:lvlJc w:val="left"/>
    </w:lvl>
  </w:abstractNum>
  <w:abstractNum w:abstractNumId="1" w15:restartNumberingAfterBreak="0">
    <w:nsid w:val="07201605"/>
    <w:multiLevelType w:val="multilevel"/>
    <w:tmpl w:val="E80002F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4596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27D10"/>
    <w:multiLevelType w:val="singleLevel"/>
    <w:tmpl w:val="22768622"/>
    <w:lvl w:ilvl="0">
      <w:start w:val="1"/>
      <w:numFmt w:val="decimal"/>
      <w:lvlText w:val="1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4" w15:restartNumberingAfterBreak="0">
    <w:nsid w:val="15A04DB2"/>
    <w:multiLevelType w:val="singleLevel"/>
    <w:tmpl w:val="F89E7EF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5D95DFD"/>
    <w:multiLevelType w:val="singleLevel"/>
    <w:tmpl w:val="D7A214E2"/>
    <w:lvl w:ilvl="0">
      <w:start w:val="2"/>
      <w:numFmt w:val="decimal"/>
      <w:lvlText w:val="8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6" w15:restartNumberingAfterBreak="0">
    <w:nsid w:val="16BA2296"/>
    <w:multiLevelType w:val="multilevel"/>
    <w:tmpl w:val="2D7659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03149C"/>
    <w:multiLevelType w:val="multilevel"/>
    <w:tmpl w:val="D3AE45A2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8" w15:restartNumberingAfterBreak="0">
    <w:nsid w:val="280B7039"/>
    <w:multiLevelType w:val="multilevel"/>
    <w:tmpl w:val="FE5EF1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DF20D0"/>
    <w:multiLevelType w:val="singleLevel"/>
    <w:tmpl w:val="FC2E1412"/>
    <w:lvl w:ilvl="0">
      <w:start w:val="7"/>
      <w:numFmt w:val="decimal"/>
      <w:lvlText w:val="1.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0" w15:restartNumberingAfterBreak="0">
    <w:nsid w:val="3B433C47"/>
    <w:multiLevelType w:val="singleLevel"/>
    <w:tmpl w:val="7414A442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1" w15:restartNumberingAfterBreak="0">
    <w:nsid w:val="3E865C76"/>
    <w:multiLevelType w:val="singleLevel"/>
    <w:tmpl w:val="EC7048D0"/>
    <w:lvl w:ilvl="0">
      <w:start w:val="10"/>
      <w:numFmt w:val="decimal"/>
      <w:lvlText w:val="1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2" w15:restartNumberingAfterBreak="0">
    <w:nsid w:val="3FE57E4E"/>
    <w:multiLevelType w:val="singleLevel"/>
    <w:tmpl w:val="AB9C1522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3" w15:restartNumberingAfterBreak="0">
    <w:nsid w:val="47A83B7F"/>
    <w:multiLevelType w:val="singleLevel"/>
    <w:tmpl w:val="5082F8C0"/>
    <w:lvl w:ilvl="0">
      <w:start w:val="4"/>
      <w:numFmt w:val="decimal"/>
      <w:lvlText w:val="1.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4" w15:restartNumberingAfterBreak="0">
    <w:nsid w:val="4AE452D1"/>
    <w:multiLevelType w:val="singleLevel"/>
    <w:tmpl w:val="E0CEC2B2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5" w15:restartNumberingAfterBreak="0">
    <w:nsid w:val="4C5C1C4B"/>
    <w:multiLevelType w:val="singleLevel"/>
    <w:tmpl w:val="49BC2948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6" w15:restartNumberingAfterBreak="0">
    <w:nsid w:val="4F3D2B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5C1D21"/>
    <w:multiLevelType w:val="singleLevel"/>
    <w:tmpl w:val="6470765A"/>
    <w:lvl w:ilvl="0">
      <w:start w:val="2"/>
      <w:numFmt w:val="decimal"/>
      <w:lvlText w:val="10.%1."/>
      <w:legacy w:legacy="1" w:legacySpace="0" w:legacyIndent="575"/>
      <w:lvlJc w:val="left"/>
      <w:rPr>
        <w:rFonts w:ascii="Times New Roman" w:hAnsi="Times New Roman" w:hint="default"/>
      </w:rPr>
    </w:lvl>
  </w:abstractNum>
  <w:abstractNum w:abstractNumId="18" w15:restartNumberingAfterBreak="0">
    <w:nsid w:val="5E93018A"/>
    <w:multiLevelType w:val="singleLevel"/>
    <w:tmpl w:val="6E24CD34"/>
    <w:lvl w:ilvl="0">
      <w:start w:val="5"/>
      <w:numFmt w:val="decimal"/>
      <w:lvlText w:val="9.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9" w15:restartNumberingAfterBreak="0">
    <w:nsid w:val="61931E36"/>
    <w:multiLevelType w:val="singleLevel"/>
    <w:tmpl w:val="85C6A5EA"/>
    <w:lvl w:ilvl="0">
      <w:start w:val="19"/>
      <w:numFmt w:val="decimal"/>
      <w:lvlText w:val="8.%1."/>
      <w:legacy w:legacy="1" w:legacySpace="0" w:legacyIndent="548"/>
      <w:lvlJc w:val="left"/>
      <w:rPr>
        <w:rFonts w:ascii="Times New Roman" w:hAnsi="Times New Roman" w:hint="default"/>
      </w:rPr>
    </w:lvl>
  </w:abstractNum>
  <w:abstractNum w:abstractNumId="20" w15:restartNumberingAfterBreak="0">
    <w:nsid w:val="72741E6A"/>
    <w:multiLevelType w:val="hybridMultilevel"/>
    <w:tmpl w:val="22021070"/>
    <w:lvl w:ilvl="0" w:tplc="ACB4EEBA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12B"/>
    <w:multiLevelType w:val="hybridMultilevel"/>
    <w:tmpl w:val="45B6D708"/>
    <w:lvl w:ilvl="0" w:tplc="C9EC0C46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 w15:restartNumberingAfterBreak="0">
    <w:nsid w:val="760B4452"/>
    <w:multiLevelType w:val="singleLevel"/>
    <w:tmpl w:val="910C1A7E"/>
    <w:lvl w:ilvl="0">
      <w:start w:val="10"/>
      <w:numFmt w:val="decimal"/>
      <w:lvlText w:val="9.%1."/>
      <w:legacy w:legacy="1" w:legacySpace="0" w:legacyIndent="546"/>
      <w:lvlJc w:val="left"/>
      <w:rPr>
        <w:rFonts w:ascii="Times New Roman" w:hAnsi="Times New Roman" w:hint="default"/>
      </w:rPr>
    </w:lvl>
  </w:abstractNum>
  <w:abstractNum w:abstractNumId="23" w15:restartNumberingAfterBreak="0">
    <w:nsid w:val="76FF72C2"/>
    <w:multiLevelType w:val="singleLevel"/>
    <w:tmpl w:val="9D20518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24" w15:restartNumberingAfterBreak="0">
    <w:nsid w:val="77DD3041"/>
    <w:multiLevelType w:val="singleLevel"/>
    <w:tmpl w:val="BAF4AFC6"/>
    <w:lvl w:ilvl="0">
      <w:start w:val="7"/>
      <w:numFmt w:val="decimal"/>
      <w:lvlText w:val="9.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25" w15:restartNumberingAfterBreak="0">
    <w:nsid w:val="78DF4466"/>
    <w:multiLevelType w:val="multilevel"/>
    <w:tmpl w:val="9B7EB0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CFA6721"/>
    <w:multiLevelType w:val="singleLevel"/>
    <w:tmpl w:val="429E25A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5"/>
  </w:num>
  <w:num w:numId="7">
    <w:abstractNumId w:val="26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4"/>
  </w:num>
  <w:num w:numId="13">
    <w:abstractNumId w:val="18"/>
  </w:num>
  <w:num w:numId="14">
    <w:abstractNumId w:val="24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7"/>
  </w:num>
  <w:num w:numId="18">
    <w:abstractNumId w:val="3"/>
  </w:num>
  <w:num w:numId="19">
    <w:abstractNumId w:val="7"/>
  </w:num>
  <w:num w:numId="20">
    <w:abstractNumId w:val="4"/>
  </w:num>
  <w:num w:numId="21">
    <w:abstractNumId w:val="25"/>
  </w:num>
  <w:num w:numId="22">
    <w:abstractNumId w:val="21"/>
  </w:num>
  <w:num w:numId="23">
    <w:abstractNumId w:val="16"/>
  </w:num>
  <w:num w:numId="24">
    <w:abstractNumId w:val="2"/>
  </w:num>
  <w:num w:numId="25">
    <w:abstractNumId w:val="6"/>
  </w:num>
  <w:num w:numId="26">
    <w:abstractNumId w:val="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8C8"/>
    <w:rsid w:val="00025C25"/>
    <w:rsid w:val="00094A3F"/>
    <w:rsid w:val="000A2656"/>
    <w:rsid w:val="000B3AC7"/>
    <w:rsid w:val="000B4B1D"/>
    <w:rsid w:val="0012278B"/>
    <w:rsid w:val="001270E6"/>
    <w:rsid w:val="001374EC"/>
    <w:rsid w:val="001C58C8"/>
    <w:rsid w:val="00207B84"/>
    <w:rsid w:val="002108EA"/>
    <w:rsid w:val="00224543"/>
    <w:rsid w:val="002775C9"/>
    <w:rsid w:val="002A3A7C"/>
    <w:rsid w:val="00332BC0"/>
    <w:rsid w:val="00391B08"/>
    <w:rsid w:val="003A189C"/>
    <w:rsid w:val="003A2506"/>
    <w:rsid w:val="00474A66"/>
    <w:rsid w:val="00484986"/>
    <w:rsid w:val="004C7150"/>
    <w:rsid w:val="004D6176"/>
    <w:rsid w:val="005411F9"/>
    <w:rsid w:val="00584204"/>
    <w:rsid w:val="0059489A"/>
    <w:rsid w:val="005B7B43"/>
    <w:rsid w:val="005F6CBA"/>
    <w:rsid w:val="00607211"/>
    <w:rsid w:val="0061768C"/>
    <w:rsid w:val="0064293A"/>
    <w:rsid w:val="00643B60"/>
    <w:rsid w:val="00644A82"/>
    <w:rsid w:val="0065511B"/>
    <w:rsid w:val="006635F4"/>
    <w:rsid w:val="00674A02"/>
    <w:rsid w:val="006A12CB"/>
    <w:rsid w:val="006E34A6"/>
    <w:rsid w:val="007E12BD"/>
    <w:rsid w:val="008075F9"/>
    <w:rsid w:val="00815C20"/>
    <w:rsid w:val="008D001C"/>
    <w:rsid w:val="00937E35"/>
    <w:rsid w:val="00964152"/>
    <w:rsid w:val="00965CAB"/>
    <w:rsid w:val="009C5F12"/>
    <w:rsid w:val="009E3C46"/>
    <w:rsid w:val="00A83A77"/>
    <w:rsid w:val="00B26B25"/>
    <w:rsid w:val="00B42C65"/>
    <w:rsid w:val="00B92FE1"/>
    <w:rsid w:val="00BD374E"/>
    <w:rsid w:val="00C41016"/>
    <w:rsid w:val="00CA6A47"/>
    <w:rsid w:val="00CF3A8A"/>
    <w:rsid w:val="00D04FD6"/>
    <w:rsid w:val="00D059E4"/>
    <w:rsid w:val="00D56E8E"/>
    <w:rsid w:val="00D67BAC"/>
    <w:rsid w:val="00D91F80"/>
    <w:rsid w:val="00DD3EE9"/>
    <w:rsid w:val="00DE3C6A"/>
    <w:rsid w:val="00E26A0B"/>
    <w:rsid w:val="00E756D1"/>
    <w:rsid w:val="00EC0A6B"/>
    <w:rsid w:val="00EC59E0"/>
    <w:rsid w:val="00F12090"/>
    <w:rsid w:val="00F216CF"/>
    <w:rsid w:val="00F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D301-E118-4CD4-9B9F-18E9B8D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C7"/>
  </w:style>
  <w:style w:type="paragraph" w:styleId="2">
    <w:name w:val="heading 2"/>
    <w:basedOn w:val="a"/>
    <w:next w:val="a"/>
    <w:link w:val="20"/>
    <w:qFormat/>
    <w:rsid w:val="001C58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58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C58C8"/>
    <w:pPr>
      <w:ind w:left="720"/>
      <w:contextualSpacing/>
    </w:pPr>
  </w:style>
  <w:style w:type="paragraph" w:styleId="a6">
    <w:name w:val="No Spacing"/>
    <w:uiPriority w:val="1"/>
    <w:qFormat/>
    <w:rsid w:val="002A3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C956-66CB-4EC9-887A-7BE710DB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44</cp:revision>
  <cp:lastPrinted>2020-02-19T04:19:00Z</cp:lastPrinted>
  <dcterms:created xsi:type="dcterms:W3CDTF">2012-12-13T14:01:00Z</dcterms:created>
  <dcterms:modified xsi:type="dcterms:W3CDTF">2020-03-05T01:18:00Z</dcterms:modified>
</cp:coreProperties>
</file>