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25" w:rsidRPr="00963225" w:rsidRDefault="00963225" w:rsidP="009632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АНАЛИТИЧЕСКАЯ СПРАВКА ПО РЕЗУЛЬТАТАМ ВНУТРЕННЕЙ СИСТЕМЫ </w:t>
      </w:r>
    </w:p>
    <w:p w:rsidR="00963225" w:rsidRPr="00963225" w:rsidRDefault="00963225" w:rsidP="009632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ОЦЕНКИ КАЧЕСТВА ОБРАЗОВАНИЯ </w:t>
      </w:r>
    </w:p>
    <w:p w:rsidR="00963225" w:rsidRPr="00963225" w:rsidRDefault="00963225" w:rsidP="009632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МБДОУ </w:t>
      </w:r>
    </w:p>
    <w:p w:rsidR="00963225" w:rsidRPr="00963225" w:rsidRDefault="00963225" w:rsidP="009632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«Детский сад №26» за 20</w:t>
      </w:r>
      <w:r w:rsidR="009662A3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20</w:t>
      </w:r>
      <w:r w:rsidRPr="00963225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-202</w:t>
      </w:r>
      <w:r w:rsidR="009662A3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1</w:t>
      </w:r>
      <w:r w:rsidRPr="00963225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 УЧЕБНЫЙ ГОД</w:t>
      </w:r>
    </w:p>
    <w:p w:rsidR="00963225" w:rsidRPr="00963225" w:rsidRDefault="00963225" w:rsidP="009632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основании Положения о ВСОКО МБДОУ «Детский сад №26» был проведен внутренний мониторинг оценки качества образования ДОУ с целью 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определения факторов и своевременного выявления изменений, влияющих на качество образования. 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проведения мониторинга была создана </w:t>
      </w:r>
      <w:r w:rsidRPr="009632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группа мониторинга</w:t>
      </w: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63225" w:rsidRPr="00963225" w:rsidRDefault="00963225" w:rsidP="00963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Председатель группы: Киселёва С.И.- старший воспитатель </w:t>
      </w:r>
    </w:p>
    <w:p w:rsidR="00963225" w:rsidRPr="00963225" w:rsidRDefault="00963225" w:rsidP="00963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Члены группы: </w:t>
      </w:r>
    </w:p>
    <w:p w:rsidR="00963225" w:rsidRPr="00963225" w:rsidRDefault="00963225" w:rsidP="00963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Кузвесова</w:t>
      </w:r>
      <w:proofErr w:type="spellEnd"/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Т.А. - представитель Профсоюзного комитета</w:t>
      </w:r>
    </w:p>
    <w:p w:rsidR="00963225" w:rsidRPr="00963225" w:rsidRDefault="00963225" w:rsidP="00963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Кузмина Е.В. - воспитатель</w:t>
      </w:r>
    </w:p>
    <w:p w:rsidR="00963225" w:rsidRPr="00963225" w:rsidRDefault="00963225" w:rsidP="00963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Истомина Е.В. – воспитатель</w:t>
      </w:r>
    </w:p>
    <w:p w:rsidR="00963225" w:rsidRPr="00963225" w:rsidRDefault="00963225" w:rsidP="00963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Богданова Е.Н. - воспитатель</w:t>
      </w:r>
    </w:p>
    <w:p w:rsidR="00963225" w:rsidRPr="00963225" w:rsidRDefault="00963225" w:rsidP="00963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Исследования проводились по нескольким направлениям:</w:t>
      </w:r>
    </w:p>
    <w:p w:rsidR="00963225" w:rsidRPr="00963225" w:rsidRDefault="00963225" w:rsidP="0096322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реализации ООП образовательного учреждения;</w:t>
      </w:r>
    </w:p>
    <w:p w:rsidR="00963225" w:rsidRPr="00963225" w:rsidRDefault="00963225" w:rsidP="0096322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организации образовательного процесса;</w:t>
      </w:r>
    </w:p>
    <w:p w:rsidR="00963225" w:rsidRPr="00963225" w:rsidRDefault="00963225" w:rsidP="0096322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результата освоения ООП образовательного учреждения;</w:t>
      </w:r>
    </w:p>
    <w:p w:rsidR="00963225" w:rsidRPr="00963225" w:rsidRDefault="00963225" w:rsidP="0096322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открытости и доступности информации об организации.</w:t>
      </w:r>
    </w:p>
    <w:p w:rsidR="00963225" w:rsidRPr="00963225" w:rsidRDefault="00963225" w:rsidP="00963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25" w:rsidRPr="00963225" w:rsidRDefault="00963225" w:rsidP="009632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проведении процедуры мониторинга были использованы методы</w:t>
      </w:r>
      <w:r w:rsidRPr="009632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963225" w:rsidRPr="00963225" w:rsidRDefault="00963225" w:rsidP="00963225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наблюдение в группах;</w:t>
      </w:r>
    </w:p>
    <w:p w:rsidR="00963225" w:rsidRPr="00963225" w:rsidRDefault="00963225" w:rsidP="00963225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анкетирование;</w:t>
      </w:r>
    </w:p>
    <w:p w:rsidR="00963225" w:rsidRPr="00963225" w:rsidRDefault="00963225" w:rsidP="00963225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документации.</w:t>
      </w:r>
    </w:p>
    <w:p w:rsidR="00963225" w:rsidRPr="00963225" w:rsidRDefault="00963225" w:rsidP="0096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963225" w:rsidRPr="00963225" w:rsidRDefault="00963225" w:rsidP="0096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Качество условий реализации ООП образовательного учреждения</w:t>
      </w:r>
    </w:p>
    <w:p w:rsidR="00963225" w:rsidRPr="00963225" w:rsidRDefault="00963225" w:rsidP="0096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632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кадрового обеспечения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Административно-педагогический кадровый состав МБДОУ «Детский сад №26»: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*заведующий – 1;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Педагоги: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*старший воспитатель – 1;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*воспитателей – 26;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Специалисты: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*музыкальный руководитель – 2;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*педагог - психолог – 1;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*инструктор по физической культуре – 2;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*педагог дополнительного образования - 2;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*учитель-логопед- 2;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* учитель-дефектолог - 1.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Укомплектованность кадрами составляет – 100%. 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повышения профессиональной компетентности педагогов МБДОУ «Детский сад № 26» активно сотрудничает с Красноярским институтом повышения квалификации, </w:t>
      </w:r>
      <w:proofErr w:type="spellStart"/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Ачинским</w:t>
      </w:r>
      <w:proofErr w:type="spellEnd"/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педагогическим колледжем, региональной общественной организацией Красноярского края «Творческий союз учителей». 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В 20</w:t>
      </w:r>
      <w:r w:rsidR="009662A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9662A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повысили квалификацию следующие педагоги:</w:t>
      </w:r>
    </w:p>
    <w:tbl>
      <w:tblPr>
        <w:tblW w:w="1063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4395"/>
      </w:tblGrid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ФИО педагога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bookmarkStart w:id="0" w:name="_Hlk40648520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«Оказание первой помощи»</w:t>
            </w:r>
            <w:bookmarkEnd w:id="0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Богданова, Гут, </w:t>
            </w: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Желтобрюхова</w:t>
            </w:r>
            <w:proofErr w:type="spellEnd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Жоголева</w:t>
            </w:r>
            <w:proofErr w:type="spellEnd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Иванова, Истомина, Пчелкина, </w:t>
            </w: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Клопот</w:t>
            </w:r>
            <w:proofErr w:type="spellEnd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Костина, </w:t>
            </w: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Кузвесова</w:t>
            </w:r>
            <w:proofErr w:type="spellEnd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Лазаренко, Малашонок, </w:t>
            </w: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Манкевич</w:t>
            </w:r>
            <w:proofErr w:type="spellEnd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Гвоздева, Симкало, Скоморохова, </w:t>
            </w: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Стельникова</w:t>
            </w:r>
            <w:proofErr w:type="spellEnd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Шромова, Стельмах, Чебыкина, Грибова, Елага, Захарова, Коваленко, Караблина, </w:t>
            </w: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Машнева, Киселёва, Журавлева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Музыкальный руководитель в ДОО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Малашонок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63225"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  <w:t>«Запуск речи»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Занковец</w:t>
            </w:r>
            <w:proofErr w:type="spellEnd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963225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«Интегративный подход на занятиях </w:t>
            </w:r>
            <w:proofErr w:type="spellStart"/>
            <w:r w:rsidRPr="00963225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логоритмикой</w:t>
            </w:r>
            <w:proofErr w:type="spellEnd"/>
            <w:r w:rsidRPr="00963225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»</w:t>
            </w:r>
          </w:p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63225"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  <w:t>«Современное тематическое планирование и сценарное проектирование занятий»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Занковец</w:t>
            </w:r>
            <w:proofErr w:type="spellEnd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Новиковой Т.Н.   «Формирование фразовой речи и её грамматического оформления у детей с тяжёлой речевой 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патологией»  </w:t>
            </w:r>
            <w:proofErr w:type="gram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Занковец</w:t>
            </w:r>
            <w:proofErr w:type="spellEnd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  <w:t>«Педагогические ресурсы фольклора»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Занковец</w:t>
            </w:r>
            <w:proofErr w:type="spellEnd"/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  <w:t xml:space="preserve">«Преодоление общего недоразвития речи у детей 3-7 лет: технология Т.Ю. </w:t>
            </w:r>
            <w:proofErr w:type="spellStart"/>
            <w:r w:rsidRPr="00963225"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  <w:t>Бардышевой</w:t>
            </w:r>
            <w:proofErr w:type="spellEnd"/>
            <w:r w:rsidRPr="00963225"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963225"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  <w:t>Е.Н.Моносовой</w:t>
            </w:r>
            <w:proofErr w:type="spellEnd"/>
            <w:r w:rsidRPr="00963225">
              <w:rPr>
                <w:rFonts w:ascii="Times New Roman CYR" w:eastAsia="Times New Roman" w:hAnsi="Times New Roman CYR" w:cs="Times New Roman CYR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Занковец</w:t>
            </w:r>
            <w:proofErr w:type="spellEnd"/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Курсы о       повышении квалификации</w:t>
            </w:r>
          </w:p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"Воспитатели России"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Богданова </w:t>
            </w:r>
          </w:p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Лазаренко </w:t>
            </w:r>
          </w:p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Киселёва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Художественно-эстетическое развитие детей в условиях реализации дошкольного образования</w:t>
            </w:r>
            <w:proofErr w:type="gramStart"/>
            <w:r w:rsidRPr="0096322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»,</w:t>
            </w:r>
            <w:r w:rsidRPr="0096322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ab/>
            </w:r>
            <w:proofErr w:type="gramEnd"/>
            <w:r w:rsidRPr="0096322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ab/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Шромова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в сфере патриотического воспитания и гражданского образования детей дошкольного и младшего школьного возраста.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Гвоздева</w:t>
            </w:r>
          </w:p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Шромова 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Организация образовательной деятельности в контексте ФГОС ДО «Игра как форма жизнедеятельности»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Пчелкина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hd w:val="clear" w:color="auto" w:fill="FFFFFF"/>
              <w:spacing w:before="120" w:after="200" w:line="240" w:lineRule="auto"/>
              <w:jc w:val="both"/>
              <w:rPr>
                <w:rFonts w:ascii="Calibri" w:eastAsia="Times New Roman" w:hAnsi="Calibri" w:cs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«Обучающиеся с ОВЗ: Особенности организации учебной деятельности в соответствии с ФГОС»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Захарова </w:t>
            </w:r>
          </w:p>
        </w:tc>
      </w:tr>
      <w:tr w:rsidR="00963225" w:rsidRPr="00963225" w:rsidTr="00900C7E">
        <w:trPr>
          <w:trHeight w:val="615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hd w:val="clear" w:color="auto" w:fill="FFFFFF"/>
              <w:spacing w:before="120" w:after="20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"Физическая культура в дошкольных образовательных учреждениях в рамках реализации ФГОС".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Захарова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hd w:val="clear" w:color="auto" w:fill="FFFFFF"/>
              <w:spacing w:before="12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«Организация проектной деятельности в условиях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Истомина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«Дошкольная педагогика»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Иванова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«Теория и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развития речи</w:t>
            </w:r>
          </w:p>
          <w:p w:rsidR="00963225" w:rsidRPr="00963225" w:rsidRDefault="00963225" w:rsidP="009632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детей».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Караблина 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«Логопедический массаж»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Караблина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методической работы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Караблина</w:t>
            </w:r>
          </w:p>
        </w:tc>
      </w:tr>
      <w:tr w:rsidR="00963225" w:rsidRPr="00963225" w:rsidTr="00900C7E"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предоставления услуг психолого-педагогической, методической и консультативной помощи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Киселёва </w:t>
            </w:r>
          </w:p>
          <w:p w:rsidR="00963225" w:rsidRPr="00963225" w:rsidRDefault="00963225" w:rsidP="009632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632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Коваленко </w:t>
            </w:r>
          </w:p>
        </w:tc>
      </w:tr>
    </w:tbl>
    <w:p w:rsidR="00963225" w:rsidRPr="00963225" w:rsidRDefault="00963225" w:rsidP="0096322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Аттестацию на 1 квалификационную категорию прошли 10 педагогов –</w:t>
      </w:r>
      <w:r w:rsidRPr="009632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составляет 27% от всего педагогического коллектива. 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ПСЗД – 3 чел.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Выводы: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 кадрового педагогического состава МБДОУ «Детского сада № 26» за 20</w:t>
      </w:r>
      <w:r w:rsidR="009662A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202</w:t>
      </w:r>
      <w:r w:rsidR="009662A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позволяет сделать выводы о том, что в ДОО основной состав педагогических сотрудников - специалисты имеющие квалификационную категорию, но остается </w:t>
      </w:r>
      <w:r w:rsidRPr="0096322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необходимость в качественной подготовке специалистов, владеющими современными образовательными технологиями </w:t>
      </w:r>
      <w:proofErr w:type="gramStart"/>
      <w:r w:rsidRPr="0096322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ч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ерез  проведение</w:t>
      </w:r>
      <w:proofErr w:type="gramEnd"/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цикла мероприятий, как на уровне ДОО так и представления опыта работы в ГПГ.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в перспективе на 2020-2021 учебный год стоит задача продолжить кадровую политику ДОУ на развитие профессиональной компетентности педагогов, учесть профессиональные 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 образовательные запросы, создать условия для повышения профессионального уровня и личностной самореализации педагогов.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Организовать профессиональное развитие педагогов посредством прохождения курсов повышения квалификации, участия в </w:t>
      </w:r>
      <w:proofErr w:type="spellStart"/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3225" w:rsidRPr="00963225" w:rsidRDefault="00963225" w:rsidP="0096322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Качество организации образовательного процесса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 обеспечения воспитательно - образовательного процесса.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Для обеспечения развития детей в детском саду имеются: оснащенный музыкальный и спортивный залы, кабинеты педагога-психолога и учителя-логопеда, учителя-дефектолога, компьютерное оборудование, наглядные и дидактические материалы. Укомплектованность методического кабинета учебно-методическими материалами - 90%. В учебном процессе используется проектор, сканер, ноутбук.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 активно участвуют в конкурсном движении разного уровня, участвуют в заседаниях ГПГ, где позиционировали свой педагогический опыт: </w:t>
      </w: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963225" w:rsidRPr="00963225" w:rsidTr="00900C7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Представленный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963225" w:rsidRPr="00963225" w:rsidTr="00900C7E"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(ДОО)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«Математическое образование дошкольников»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для педагогов        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— инструмент  развития личности ребенка».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для 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.</w:t>
            </w:r>
            <w:proofErr w:type="gram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«</w:t>
            </w:r>
            <w:proofErr w:type="spell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Золтан</w:t>
            </w:r>
            <w:proofErr w:type="spell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</w:t>
            </w:r>
            <w:proofErr w:type="spell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игры»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технического мышления дошкольников через </w:t>
            </w:r>
            <w:proofErr w:type="spell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конструирование»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</w:t>
            </w:r>
            <w:proofErr w:type="spell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Фребеля</w:t>
            </w:r>
            <w:proofErr w:type="spell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робота»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для педагогов «Игры </w:t>
            </w:r>
            <w:proofErr w:type="spell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Фребеля</w:t>
            </w:r>
            <w:proofErr w:type="spell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для молодых специалистов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готов к зачету ГТО»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игр, картотека игр.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для развития и коррекции слухового восприятия»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педагогов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для развития и коррекции тактильных ощущений ребенка»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для педагогов ДОО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 свежем воздухе- залог здоровья»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- «Роль воспитателя в работе с одаренными 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детьми»</w:t>
            </w: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презентационный доклад.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с элементами тренинга для педагогов 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«Приемы и механизмы духовно-нравственного 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дошкольников в ООД»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в рамках самообразования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«Гиподинамия -как с ней бороться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педагогов ДОО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Клубная 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в</w:t>
            </w:r>
            <w:proofErr w:type="gram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Презентационный отчет о работе клуба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как форма 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жизнедеятельности»</w:t>
            </w: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итогу обучения</w:t>
            </w:r>
          </w:p>
        </w:tc>
      </w:tr>
      <w:tr w:rsidR="00963225" w:rsidRPr="00963225" w:rsidTr="00900C7E"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0649600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Городская проблемная группа «Формирование основ математической грамотности"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Техника «Айрис-</w:t>
            </w:r>
            <w:proofErr w:type="spellStart"/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фолдинг</w:t>
            </w:r>
            <w:proofErr w:type="spellEnd"/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</w:t>
            </w: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конструктор своими руками</w:t>
            </w:r>
          </w:p>
        </w:tc>
      </w:tr>
      <w:tr w:rsidR="00963225" w:rsidRPr="00963225" w:rsidTr="00900C7E"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РППС для развития математических способностей детей дошкольного возраста»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225" w:rsidRPr="00963225" w:rsidTr="00900C7E"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оборудование</w:t>
            </w:r>
            <w:proofErr w:type="gram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позволяющее сформировать предпосылки готовности к изучению технических наук»</w:t>
            </w:r>
          </w:p>
        </w:tc>
      </w:tr>
      <w:tr w:rsidR="00963225" w:rsidRPr="00963225" w:rsidTr="00900C7E"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ГМО для воспитателей ДОО «Реализация концепции инклюзивного образования» по теме «Воспитатель и ребёнок с 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ОВЗ»</w:t>
            </w: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элементов 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 – </w:t>
            </w:r>
            <w:proofErr w:type="spell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в работе с детьми ОВЗ»</w:t>
            </w:r>
          </w:p>
        </w:tc>
      </w:tr>
      <w:tr w:rsidR="00963225" w:rsidRPr="00963225" w:rsidTr="00900C7E"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ШМВ на уровне города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опыта работы по теме «Развитие мотивации к чтению и формирование предпосылок читательской грамотности у детей дошкольного </w:t>
            </w:r>
            <w:proofErr w:type="gram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возраста.</w:t>
            </w: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</w:tr>
      <w:tr w:rsidR="00963225" w:rsidRPr="00963225" w:rsidTr="00900C7E"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Инициативная группа «Развитие инициативности у детей дошкольного возраста»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технологии «Клубный час»</w:t>
            </w:r>
          </w:p>
        </w:tc>
      </w:tr>
      <w:tr w:rsidR="00963225" w:rsidRPr="00963225" w:rsidTr="00900C7E"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40649620"/>
            <w:bookmarkEnd w:id="1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</w:t>
            </w:r>
            <w:proofErr w:type="spell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для учителей-логопедов города</w:t>
            </w:r>
          </w:p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методики Новиковой-Иванцовой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методики Новиковой-Иванцовой по запуску речи.</w:t>
            </w:r>
          </w:p>
        </w:tc>
      </w:tr>
      <w:tr w:rsidR="00963225" w:rsidRPr="00963225" w:rsidTr="00900C7E"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городской проблемной рабочей группы «Дополнительное образование»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тему: «Структура программы дополнительного образования».</w:t>
            </w:r>
          </w:p>
        </w:tc>
      </w:tr>
      <w:tr w:rsidR="00963225" w:rsidRPr="00963225" w:rsidTr="00900C7E"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Городские образовательные Рождественские чтения </w:t>
            </w: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Победа: наследие и наследники»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Презентация педагогического опыта </w:t>
            </w:r>
          </w:p>
        </w:tc>
      </w:tr>
      <w:tr w:rsidR="00963225" w:rsidRPr="00963225" w:rsidTr="00900C7E"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одного вымпела», в номинации: «патриотическое воспитание подрастающего поколения» </w:t>
            </w: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Арт-площадка с символикой </w:t>
            </w:r>
            <w:proofErr w:type="spell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Росиии</w:t>
            </w:r>
            <w:proofErr w:type="spellEnd"/>
          </w:p>
        </w:tc>
      </w:tr>
      <w:tr w:rsidR="00963225" w:rsidRPr="00963225" w:rsidTr="00900C7E">
        <w:tc>
          <w:tcPr>
            <w:tcW w:w="8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Пед.чтения</w:t>
            </w:r>
            <w:proofErr w:type="spellEnd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межрегионального фестиваля</w:t>
            </w: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 инструктора по физической культуре с семьей, формирование традиций нравственности.</w:t>
            </w:r>
          </w:p>
        </w:tc>
      </w:tr>
      <w:bookmarkEnd w:id="2"/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40649642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 учителей-логопедов</w:t>
            </w:r>
            <w:bookmarkEnd w:id="3"/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«Отчёт о проведении психолого-логопедической недели»</w:t>
            </w:r>
          </w:p>
        </w:tc>
      </w:tr>
      <w:tr w:rsidR="00963225" w:rsidRPr="00963225" w:rsidTr="00900C7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«Дополнительная общеразвивающая программа художественно-эстетической направленности «Танцевальная страна» для детей дошкольного возраста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</w:tr>
      <w:tr w:rsidR="00963225" w:rsidRPr="00963225" w:rsidTr="00900C7E"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разработка: «Танцевальная деятельность как способ развития творческих способностей детей дошкольного возраста».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225" w:rsidRPr="00963225" w:rsidRDefault="00963225" w:rsidP="0096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учебно-методического материала</w:t>
            </w:r>
          </w:p>
        </w:tc>
      </w:tr>
    </w:tbl>
    <w:p w:rsidR="00963225" w:rsidRPr="00963225" w:rsidRDefault="00963225" w:rsidP="0096322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3225" w:rsidRPr="00963225" w:rsidRDefault="00963225" w:rsidP="00963225">
      <w:pPr>
        <w:autoSpaceDE w:val="0"/>
        <w:autoSpaceDN w:val="0"/>
        <w:spacing w:after="0" w:line="240" w:lineRule="auto"/>
        <w:ind w:left="18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созданы условия для оказания психолого-педагогической помощи воспитанникам. Педагог-психолог, учитель-логопед, учитель-дефектолог проводят групповые и индивидуальные занятия с дошкольниками. Данная деятельность ведется в тесном контакте с педагогами и специалистами детского сада, родителями. 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left="18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Организуются индивидуальные беседы, консультации.  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Групповые родительские собрания, заседания Совета ДОО, творческие конкурсы-выставки, детско-родительский клуб «Островок веселых затейников», родительский клуб «Ладушкины ладошки».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left="18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Для создания условий по сопровождению детей с ОВЗ в ДОУ создана рабочая группа «Добрая планета»</w:t>
      </w:r>
    </w:p>
    <w:p w:rsidR="00963225" w:rsidRPr="00963225" w:rsidRDefault="009662A3" w:rsidP="00963225">
      <w:pPr>
        <w:autoSpaceDE w:val="0"/>
        <w:autoSpaceDN w:val="0"/>
        <w:spacing w:after="0" w:line="240" w:lineRule="auto"/>
        <w:ind w:left="18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963225" w:rsidRPr="00963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http://ds26ach.ucoz.ru/rabgryppi/plan_gruppy.pdf</w:t>
        </w:r>
      </w:hyperlink>
    </w:p>
    <w:p w:rsidR="00963225" w:rsidRPr="00963225" w:rsidRDefault="00963225" w:rsidP="00963225">
      <w:pPr>
        <w:autoSpaceDE w:val="0"/>
        <w:autoSpaceDN w:val="0"/>
        <w:spacing w:after="0" w:line="240" w:lineRule="auto"/>
        <w:ind w:left="18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помощь родителям (законным представителям на официальном сайте ДОО создана вкладка «Инклюзивное образование» </w:t>
      </w:r>
      <w:hyperlink r:id="rId6" w:history="1">
        <w:r w:rsidRPr="00963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http://ds26ach.ucoz.ru/index/inkljuzivnoe_obrazovanie/0-81</w:t>
        </w:r>
      </w:hyperlink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«Для вас, родители!» </w:t>
      </w:r>
      <w:hyperlink r:id="rId7" w:history="1">
        <w:r w:rsidRPr="00963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http://ds26ach.ucoz.ru/index/dlja_vas_roditeli/0-21</w:t>
        </w:r>
      </w:hyperlink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left="18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реализует дополнительные общеразвивающие программы социально-педагогической направленности:</w:t>
      </w:r>
      <w:hyperlink r:id="rId8" w:history="1">
        <w:r w:rsidRPr="009632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«Зеленый огонек</w:t>
        </w:r>
        <w:proofErr w:type="gramStart"/>
        <w:r w:rsidRPr="009632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», </w:t>
        </w:r>
      </w:hyperlink>
      <w:hyperlink r:id="rId9" w:history="1">
        <w:r w:rsidRPr="009632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</w:t>
        </w:r>
        <w:proofErr w:type="gramEnd"/>
        <w:r w:rsidRPr="009632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Танцевальная страна»</w:t>
        </w:r>
      </w:hyperlink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3225" w:rsidRPr="00963225" w:rsidRDefault="00963225" w:rsidP="00963225">
      <w:pPr>
        <w:autoSpaceDE w:val="0"/>
        <w:autoSpaceDN w:val="0"/>
        <w:spacing w:after="0" w:line="240" w:lineRule="auto"/>
        <w:ind w:left="181" w:firstLine="709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формирования </w:t>
      </w:r>
      <w:proofErr w:type="gramStart"/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  социальной</w:t>
      </w:r>
      <w:proofErr w:type="gramEnd"/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дошкольников, развития стремления детей участвовать в системе социальных связей, обеспечения защиты прав детей,  ДОО успешно  и эффективно обеспечивает взаимодействие с различными социальными сферами и структурами.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970"/>
        <w:gridCol w:w="3685"/>
      </w:tblGrid>
      <w:tr w:rsidR="00963225" w:rsidRPr="00963225" w:rsidTr="00900C7E">
        <w:trPr>
          <w:trHeight w:val="23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взаимодействия с учреждением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225" w:rsidRPr="00963225" w:rsidRDefault="00963225" w:rsidP="0096322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63225" w:rsidRPr="00963225" w:rsidTr="00900C7E">
        <w:trPr>
          <w:trHeight w:val="37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5" w:rsidRPr="00963225" w:rsidRDefault="00963225" w:rsidP="00963225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5" w:rsidRPr="00963225" w:rsidRDefault="00963225" w:rsidP="00963225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63225" w:rsidRPr="00963225" w:rsidTr="00900C7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преемственности в качественной подготовке воспитанников к школе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направленной на формирование готовности дошкольников к обучению в школе.</w:t>
            </w:r>
          </w:p>
        </w:tc>
      </w:tr>
      <w:tr w:rsidR="00963225" w:rsidRPr="00963225" w:rsidTr="00900C7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ind w:left="-108" w:right="-109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Центр </w:t>
            </w:r>
            <w:proofErr w:type="spellStart"/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-медико-социального сопровождения «Спутник»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динамики развития воспитанников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образовательного маршрута, консультации по составлению АОП.</w:t>
            </w:r>
          </w:p>
        </w:tc>
      </w:tr>
      <w:tr w:rsidR="00963225" w:rsidRPr="00963225" w:rsidTr="00900C7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Художественная школа им. </w:t>
            </w:r>
            <w:proofErr w:type="spellStart"/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А.М.Знака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у дошкольников художественного вкуса, способности проявления элементарного оценочного отношения к красивому в картинах.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воспитание дошкольников,</w:t>
            </w:r>
          </w:p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кругозора воспитанников.</w:t>
            </w:r>
          </w:p>
        </w:tc>
      </w:tr>
      <w:tr w:rsidR="00963225" w:rsidRPr="00963225" w:rsidTr="00900C7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Музыкальная школа №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информационного пространства, занятие досуга дошкольников.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5" w:rsidRPr="00963225" w:rsidRDefault="00963225" w:rsidP="00963225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63225" w:rsidRPr="00963225" w:rsidTr="00900C7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ind w:left="-108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Ачинский драматический театр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культуры у дошкольников,</w:t>
            </w:r>
          </w:p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приобщение воспитанников к театральному искусству, проявление интереса к театрализованной деятельности.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5" w:rsidRPr="00963225" w:rsidRDefault="00963225" w:rsidP="00963225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63225" w:rsidRPr="00963225" w:rsidTr="00900C7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ind w:left="-108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Краеведческий музей </w:t>
            </w:r>
            <w:proofErr w:type="spellStart"/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им.Каргаполова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Приобщение воспитанников к истокам народной культуры, истории родного края, проявление интереса.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25" w:rsidRPr="00963225" w:rsidRDefault="00963225" w:rsidP="00963225">
            <w:pPr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63225" w:rsidRPr="00963225" w:rsidTr="00900C7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ind w:left="-108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защите прав воспитанников Управления образования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прав опекаемых воспитанников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комиссии и </w:t>
            </w:r>
            <w:proofErr w:type="gramStart"/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специалистов  ДОО</w:t>
            </w:r>
            <w:proofErr w:type="gramEnd"/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сопровождению семей СОП.</w:t>
            </w:r>
          </w:p>
        </w:tc>
      </w:tr>
      <w:tr w:rsidR="00963225" w:rsidRPr="00963225" w:rsidTr="00900C7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ind w:left="-108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Храм праведного Даниила </w:t>
            </w:r>
            <w:proofErr w:type="spellStart"/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Приобщение воспитанников к истокам православной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25" w:rsidRPr="00963225" w:rsidRDefault="00963225" w:rsidP="0096322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632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у детей чувство уважения к истокам и традициям православной культуры.</w:t>
            </w:r>
          </w:p>
        </w:tc>
      </w:tr>
    </w:tbl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Вывод: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В ДОУ работает стабильный кадровый состав, способный осуществлять поставленные цели и задачи.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течении всего учебного года педагоги активно участвовали в конкурсном движении разного уровня, участвовали в заседаниях ГПГ, где позиционировали свой педагогический опыт.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Достижения </w:t>
      </w: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воспитанников, педагогов отмечены грамотами и дипломами.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 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материально – технического обеспечения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lastRenderedPageBreak/>
        <w:t>Развивающая предметно пространственная среда групп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организована в виде хорошо разграниченных зон, оснащенных большим количеством развивающего материала. Все предметы доступны детям. Оснащение центров меняется в соответствии с тематическим планированием образовательного процесса.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Среда, окружающая детей в детском саду, обеспечивает безопасность их жизни во время пребывания в ДОУ, способствует укреплению здоровья и закаливанию организма каждого из них.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Оснащение ППРС в том числе нестандартным оборудованием, изготовленным своими руками</w:t>
      </w:r>
      <w:r w:rsidRPr="0096322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каждой возрастной группе педагоги изготавливают своими руками дидактические игры, атрибуты для игр, выносной материал, оформляют стенды для родителей в приемных групп, изготавливают стенды в межгрупповом пространстве.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Территория детского сада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На </w:t>
      </w:r>
      <w:proofErr w:type="gramStart"/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территории  имеется</w:t>
      </w:r>
      <w:proofErr w:type="gramEnd"/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спортивная площадка, 13 детских площадок с малыми формами.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Территория ДОУ оформлена в соответствии с проектом по благоустройству «Тридевятое царство». Данный проект запланирован с целью создания развивающей предметно-пространственной среды ДОУ как условия для проявления детского интереса к книгам и чтению художественной литературы.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Оснащение групповых комнат</w:t>
      </w:r>
      <w:r w:rsidRPr="0096322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Создавая развивающую среду, воспитатели ДОУ решают творческие задачи. В своей группе педагоги используют принцип свободного зонирования, с учетом основных направлений развития ребенка, т.е. создают функциональные уголки по интересам, в которых собран весь необходимый игровой и дидактический материал, способствующий всестороннему развитию детей.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Методическое оснащение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: библиотека педагогической, справочной и детской литературы, фонотека, копилка педагогического опыта коллектива, дидактический наглядный и раздаточный материал для занятий с детьми.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322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Обеспеченность образовательного процесса техническими средствами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*Проектор 1;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*Ноутбук 3;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*ПК 2;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*Музыкальный центр 1;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*Электрическое пианино 1;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*Принтер 3.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322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В детском саду имеются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кабинет заведующего; методический кабинет; кабинет педагога - психолога; медицинский блок; музыкальный, физкультурный зал; кабинет учителя-логопеда, учителя-дефектолога; участки для прогулок детей; групповые помещения с учетом возрастных особенностей детей; помещения, обеспечивающие быт.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Выводы: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Модель развивающей среды: личностно-ориентированная модель взаимодействия между педагогами и детьми.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обеспечена методической и художественной литературой, но имеется недостаток методических пособий по возрастным категориям, необходимо пополнение репродукций и картин, методическими книгами.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 в организации развивающей предметно-пространственной среды не выявлено, принято решение организовать дополнительные творческие мастер – классы по созданию игрового пособия, атрибутов для сюжетно ролевых игр, оборудования для подвижных игр на улице из бросового материала.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3225" w:rsidRPr="00963225" w:rsidRDefault="00963225" w:rsidP="0096322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Качество результата освоения ООП образовательного учреждения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ходе мониторинга были рассмотрены вопросы по созданию </w:t>
      </w:r>
      <w:proofErr w:type="spellStart"/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педагогических условий развития дошкольников по каждой образовательной области.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конце учебного года был проведен мониторинг удовлетворенности родителей качеством дошкольного образования. В анкетировании приняли участие 213 родителей (законных представителей). 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Сравнительный анализ результатов мониторинга на начало и конец учебного года показывает рост усвоения детьми программного материала, прослеживается положительная динамика развития ребенка по всем видам деятельности.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итогу анкетирования родительской общественности можно сделать вывод: родители </w:t>
      </w:r>
      <w:proofErr w:type="gramStart"/>
      <w:r w:rsidRPr="009632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 качеством</w:t>
      </w:r>
      <w:proofErr w:type="gramEnd"/>
      <w:r w:rsidRPr="0096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реализации образовательного процесса педагогами </w:t>
      </w:r>
      <w:r w:rsidRPr="0096322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№26» .</w:t>
      </w:r>
    </w:p>
    <w:p w:rsidR="00963225" w:rsidRPr="00963225" w:rsidRDefault="00963225" w:rsidP="009632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 и планируемые показатели на следующий календарный год:</w:t>
      </w:r>
    </w:p>
    <w:p w:rsidR="00963225" w:rsidRPr="00963225" w:rsidRDefault="00963225" w:rsidP="0096322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материально-технической базы, соответствующей ресурсным возможностям ДОО в соответствии с ФГОС ДО. </w:t>
      </w:r>
    </w:p>
    <w:p w:rsidR="00963225" w:rsidRPr="00963225" w:rsidRDefault="00963225" w:rsidP="0096322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конструктивно - партнёрского взаимодействия ДОО и семьи через активные формы взаимодействия.</w:t>
      </w:r>
    </w:p>
    <w:p w:rsidR="00963225" w:rsidRPr="00963225" w:rsidRDefault="00963225" w:rsidP="0096322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Сохранение, увеличение контингента воспитанников и расширение форм предоставления дошкольного образования (дополнительное образование детей), </w:t>
      </w:r>
      <w:proofErr w:type="gramStart"/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включенность  детей</w:t>
      </w:r>
      <w:proofErr w:type="gramEnd"/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ОВЗ.</w:t>
      </w:r>
    </w:p>
    <w:p w:rsidR="00963225" w:rsidRPr="00963225" w:rsidRDefault="00963225" w:rsidP="0096322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процента потребителей, удовлетворенных качеством и доступностью оказываемой муниципальной услуги.</w:t>
      </w:r>
    </w:p>
    <w:p w:rsidR="00963225" w:rsidRPr="00963225" w:rsidRDefault="00963225" w:rsidP="0096322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информатизации системы </w:t>
      </w:r>
      <w:proofErr w:type="gramStart"/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 образования</w:t>
      </w:r>
      <w:proofErr w:type="gramEnd"/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переход  на комплексное использование современных информационных  и педагогических технологий, обеспечивающих единое образовательное пространство;</w:t>
      </w:r>
    </w:p>
    <w:p w:rsidR="00963225" w:rsidRPr="00963225" w:rsidRDefault="00963225" w:rsidP="0096322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материально-технических условий в ДОО для </w:t>
      </w:r>
      <w:proofErr w:type="gramStart"/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 образования</w:t>
      </w:r>
      <w:proofErr w:type="gramEnd"/>
      <w:r w:rsidRPr="0096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воспитанников   с ОВЗ.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3225" w:rsidRPr="00963225" w:rsidRDefault="00963225" w:rsidP="00963225">
      <w:p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2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открытости и доступности информации об организации</w:t>
      </w:r>
    </w:p>
    <w:p w:rsidR="00963225" w:rsidRPr="00963225" w:rsidRDefault="00963225" w:rsidP="0096322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Анализ оценки официального сайта ДОО </w:t>
      </w:r>
    </w:p>
    <w:p w:rsidR="00963225" w:rsidRPr="00963225" w:rsidRDefault="00963225" w:rsidP="00963225">
      <w:pPr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сайте предоставлены сведения о педагогических работниках, данные об образовании, о пройденных курсах в полном объеме.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63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http://ds26ach.ucoz.ru/index/rukovodstvo_pedagogicheskij_nauchno_pedagogicheskij_sostav/0-50</w:t>
        </w:r>
      </w:hyperlink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Доступность взаимодействия получателями образовательных услуг с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ДОУ организована в целом хорошо, связь с у</w:t>
      </w: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чреждением доступна по телефону, электронной почте.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имеет техническую возможность получения сведений о ходе рассмотрения обращений граждан в режиме реального времени, род</w:t>
      </w: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ители и любые общественные организации могут вносить предложения, направленные на улучшение работы организации в разделе «Гостевая книга».</w:t>
      </w:r>
    </w:p>
    <w:p w:rsidR="00963225" w:rsidRPr="00963225" w:rsidRDefault="00963225" w:rsidP="009632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Регулярно обновляется новостная лента. </w:t>
      </w:r>
    </w:p>
    <w:p w:rsidR="00963225" w:rsidRPr="00963225" w:rsidRDefault="00963225" w:rsidP="009632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Выводы: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6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Проводя итоги данных за 2020</w:t>
      </w: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9662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bookmarkStart w:id="4" w:name="_GoBack"/>
      <w:bookmarkEnd w:id="4"/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учебный год, можно сказать, о том, что 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на сайте</w:t>
      </w:r>
      <w:r w:rsidRPr="00963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МБДОУ «Детский сад №26» </w:t>
      </w:r>
      <w:r w:rsidRPr="009632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актуальна и представлена в полном объеме. </w:t>
      </w:r>
    </w:p>
    <w:p w:rsidR="00963225" w:rsidRPr="00963225" w:rsidRDefault="00963225" w:rsidP="00963225">
      <w:pPr>
        <w:spacing w:after="0" w:line="240" w:lineRule="auto"/>
        <w:ind w:left="120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С.И. Киселёва_____________________</w:t>
      </w:r>
    </w:p>
    <w:p w:rsidR="00CD5D8A" w:rsidRDefault="00CD5D8A"/>
    <w:sectPr w:rsidR="00CD5D8A" w:rsidSect="00D13D8F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A38DE"/>
    <w:multiLevelType w:val="hybridMultilevel"/>
    <w:tmpl w:val="C1F4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C45D4"/>
    <w:multiLevelType w:val="hybridMultilevel"/>
    <w:tmpl w:val="1B18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084B"/>
    <w:multiLevelType w:val="multilevel"/>
    <w:tmpl w:val="9DD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DC"/>
    <w:rsid w:val="002923DC"/>
    <w:rsid w:val="00963225"/>
    <w:rsid w:val="009662A3"/>
    <w:rsid w:val="00C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F3ED-50B4-4B89-AB35-CAEB3552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6ach.ucoz.ru/programmaPDD/zelenyj_ogonek_doo_2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26ach.ucoz.ru/index/dlja_vas_roditeli/0-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26ach.ucoz.ru/index/inkljuzivnoe_obrazovanie/0-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26ach.ucoz.ru/rabgryppi/plan_gruppy.pdf" TargetMode="External"/><Relationship Id="rId10" Type="http://schemas.openxmlformats.org/officeDocument/2006/relationships/hyperlink" Target="http://ds26ach.ucoz.ru/index/rukovodstvo_pedagogicheskij_nauchno_pedagogicheskij_sostav/0-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26ach.ucoz.ru/tancstran/tancevalnaja_strana_doo_2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2021-06-07T09:25:00Z</cp:lastPrinted>
  <dcterms:created xsi:type="dcterms:W3CDTF">2021-06-07T09:24:00Z</dcterms:created>
  <dcterms:modified xsi:type="dcterms:W3CDTF">2022-06-07T04:14:00Z</dcterms:modified>
</cp:coreProperties>
</file>