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2C" w:rsidRPr="00650692" w:rsidRDefault="0042472C" w:rsidP="00424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69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2472C" w:rsidRPr="00650692" w:rsidRDefault="0042472C" w:rsidP="00424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692">
        <w:rPr>
          <w:rFonts w:ascii="Times New Roman" w:hAnsi="Times New Roman" w:cs="Times New Roman"/>
          <w:sz w:val="28"/>
          <w:szCs w:val="28"/>
        </w:rPr>
        <w:t>«Детский сад общеразвивающего вида №26 с приоритетным осуществлением деятельности по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92">
        <w:rPr>
          <w:rFonts w:ascii="Times New Roman" w:hAnsi="Times New Roman" w:cs="Times New Roman"/>
          <w:sz w:val="28"/>
          <w:szCs w:val="28"/>
        </w:rPr>
        <w:t>- эстетическому развитию детей»</w:t>
      </w:r>
    </w:p>
    <w:p w:rsidR="0042472C" w:rsidRPr="00650692" w:rsidRDefault="0042472C" w:rsidP="00424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2C" w:rsidRPr="00650692" w:rsidRDefault="0042472C" w:rsidP="00424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2C" w:rsidRDefault="0042472C" w:rsidP="0042472C">
      <w:pPr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72C" w:rsidRPr="00230274" w:rsidRDefault="0042472C" w:rsidP="004247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</w:t>
      </w:r>
      <w:r w:rsidRPr="00230274">
        <w:rPr>
          <w:rFonts w:ascii="Times New Roman" w:hAnsi="Times New Roman" w:cs="Times New Roman"/>
          <w:b/>
          <w:sz w:val="44"/>
          <w:szCs w:val="44"/>
        </w:rPr>
        <w:t xml:space="preserve">оррекционно-развивающее занятие в </w:t>
      </w:r>
      <w:r>
        <w:rPr>
          <w:rFonts w:ascii="Times New Roman" w:hAnsi="Times New Roman" w:cs="Times New Roman"/>
          <w:b/>
          <w:sz w:val="44"/>
          <w:szCs w:val="44"/>
        </w:rPr>
        <w:t xml:space="preserve">младшей </w:t>
      </w:r>
      <w:r w:rsidRPr="00230274">
        <w:rPr>
          <w:rFonts w:ascii="Times New Roman" w:hAnsi="Times New Roman" w:cs="Times New Roman"/>
          <w:b/>
          <w:sz w:val="44"/>
          <w:szCs w:val="44"/>
        </w:rPr>
        <w:t>группе</w:t>
      </w:r>
    </w:p>
    <w:p w:rsidR="0042472C" w:rsidRDefault="0042472C" w:rsidP="0042472C">
      <w:pPr>
        <w:rPr>
          <w:rFonts w:ascii="Times New Roman" w:hAnsi="Times New Roman" w:cs="Times New Roman"/>
          <w:b/>
          <w:sz w:val="36"/>
          <w:szCs w:val="36"/>
        </w:rPr>
      </w:pPr>
    </w:p>
    <w:p w:rsidR="0042472C" w:rsidRPr="00931ADF" w:rsidRDefault="0042472C" w:rsidP="0042472C">
      <w:pPr>
        <w:rPr>
          <w:rFonts w:ascii="Times New Roman" w:hAnsi="Times New Roman" w:cs="Times New Roman"/>
          <w:b/>
          <w:sz w:val="36"/>
          <w:szCs w:val="36"/>
        </w:rPr>
      </w:pPr>
      <w:r w:rsidRPr="00931ADF">
        <w:rPr>
          <w:rFonts w:ascii="Times New Roman" w:hAnsi="Times New Roman" w:cs="Times New Roman"/>
          <w:b/>
          <w:sz w:val="36"/>
          <w:szCs w:val="36"/>
        </w:rPr>
        <w:t>Тема: «</w:t>
      </w:r>
      <w:r>
        <w:rPr>
          <w:rFonts w:ascii="Times New Roman" w:hAnsi="Times New Roman" w:cs="Times New Roman"/>
          <w:b/>
          <w:sz w:val="36"/>
          <w:szCs w:val="36"/>
        </w:rPr>
        <w:t>Мячик</w:t>
      </w:r>
      <w:r w:rsidRPr="00931ADF">
        <w:rPr>
          <w:rFonts w:ascii="Times New Roman" w:hAnsi="Times New Roman" w:cs="Times New Roman"/>
          <w:b/>
          <w:sz w:val="36"/>
          <w:szCs w:val="36"/>
        </w:rPr>
        <w:t>»</w:t>
      </w:r>
    </w:p>
    <w:p w:rsidR="0042472C" w:rsidRDefault="0042472C" w:rsidP="0042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- психолог: </w:t>
      </w:r>
    </w:p>
    <w:p w:rsidR="0042472C" w:rsidRDefault="0042472C" w:rsidP="004247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Коваленко Татьяна Юрьевна</w:t>
      </w:r>
    </w:p>
    <w:p w:rsidR="0042472C" w:rsidRDefault="0042472C" w:rsidP="0042472C">
      <w:pPr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2C" w:rsidRDefault="0042472C" w:rsidP="0042472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Ачинск,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42472C" w:rsidRPr="00101CA1" w:rsidRDefault="0042472C" w:rsidP="0042472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Мячик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-сплочение группы, развитие умения взаимодействовать со сверстниками;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-повышение эмоционального тонуса;</w:t>
      </w:r>
    </w:p>
    <w:p w:rsidR="0042472C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D0">
        <w:rPr>
          <w:rFonts w:ascii="Times New Roman" w:hAnsi="Times New Roman" w:cs="Times New Roman"/>
          <w:sz w:val="28"/>
          <w:szCs w:val="28"/>
        </w:rPr>
        <w:t>большой мяч;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D0">
        <w:rPr>
          <w:rFonts w:ascii="Times New Roman" w:hAnsi="Times New Roman" w:cs="Times New Roman"/>
          <w:sz w:val="28"/>
          <w:szCs w:val="28"/>
        </w:rPr>
        <w:t>матерчатый мешочек, маленький пластмассовый 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D0">
        <w:rPr>
          <w:rFonts w:ascii="Times New Roman" w:hAnsi="Times New Roman" w:cs="Times New Roman"/>
          <w:sz w:val="28"/>
          <w:szCs w:val="28"/>
        </w:rPr>
        <w:t>и пластмассовый кубик (соразмерно по величине)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Ход занятий</w:t>
      </w:r>
    </w:p>
    <w:p w:rsidR="0042472C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Приветствие.</w:t>
      </w:r>
      <w:r w:rsidR="0045321B">
        <w:rPr>
          <w:rFonts w:ascii="Times New Roman" w:hAnsi="Times New Roman" w:cs="Times New Roman"/>
          <w:sz w:val="28"/>
          <w:szCs w:val="28"/>
        </w:rPr>
        <w:t xml:space="preserve"> Дети сидят на ковре.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938"/>
      </w:tblGrid>
      <w:tr w:rsidR="0042472C" w:rsidRPr="008E1ED0" w:rsidTr="00507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Где же, где наши ручки?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Где же наши ручки?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Где же наши ручки?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Разводят руками, удивлённо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смотрят друг на друга.</w:t>
            </w:r>
          </w:p>
        </w:tc>
      </w:tr>
      <w:tr w:rsidR="0042472C" w:rsidRPr="008E1ED0" w:rsidTr="00507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8E1ED0">
              <w:rPr>
                <w:rFonts w:ascii="Times New Roman" w:hAnsi="Times New Roman" w:cs="Times New Roman"/>
                <w:sz w:val="28"/>
                <w:szCs w:val="28"/>
              </w:rPr>
              <w:t xml:space="preserve"> наших ручек!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Прячут руки за спину.</w:t>
            </w:r>
          </w:p>
        </w:tc>
      </w:tr>
      <w:tr w:rsidR="0042472C" w:rsidRPr="008E1ED0" w:rsidTr="00507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Вот наши ручки!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Вот наши ручки!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Поворачивают ладошки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тыльной стороной вверх-вниз</w:t>
            </w:r>
          </w:p>
        </w:tc>
      </w:tr>
      <w:tr w:rsidR="0042472C" w:rsidRPr="008E1ED0" w:rsidTr="00507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Пляшут, пляшут наши ручки!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Пляшут наши ручки!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Ритмично машут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ладошками перед собой.</w:t>
            </w:r>
          </w:p>
        </w:tc>
      </w:tr>
      <w:tr w:rsidR="0042472C" w:rsidRPr="008E1ED0" w:rsidTr="00507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Где же, где же наши ножки?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Где же наши ножки?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Где же, где же наши ножки?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Разводят руками, удивлённо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смотрят друг на друга.</w:t>
            </w:r>
          </w:p>
        </w:tc>
      </w:tr>
      <w:tr w:rsidR="0042472C" w:rsidRPr="008E1ED0" w:rsidTr="00507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8E1ED0">
              <w:rPr>
                <w:rFonts w:ascii="Times New Roman" w:hAnsi="Times New Roman" w:cs="Times New Roman"/>
                <w:sz w:val="28"/>
                <w:szCs w:val="28"/>
              </w:rPr>
              <w:t xml:space="preserve"> наших ножек!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Садятся на корточки</w:t>
            </w:r>
          </w:p>
        </w:tc>
      </w:tr>
      <w:tr w:rsidR="0042472C" w:rsidRPr="008E1ED0" w:rsidTr="00507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Вот, вот, наши ножки!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Вот наши ножки!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Ритмично хлопают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ладошками по ногам.</w:t>
            </w:r>
          </w:p>
        </w:tc>
      </w:tr>
      <w:tr w:rsidR="0042472C" w:rsidRPr="008E1ED0" w:rsidTr="00507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Пляшут, пляшут наши ножки!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Пляшут наши ножки!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Ритмично топают ногами.</w:t>
            </w:r>
          </w:p>
        </w:tc>
      </w:tr>
      <w:tr w:rsidR="0042472C" w:rsidRPr="008E1ED0" w:rsidTr="00507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Где же где же наши детки?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Где же наши детки?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Где же, где же наши детки?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Разводят руками, удивлённо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смотрят друг на друга.</w:t>
            </w:r>
          </w:p>
        </w:tc>
      </w:tr>
      <w:tr w:rsidR="0042472C" w:rsidRPr="008E1ED0" w:rsidTr="00507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8E1ED0">
              <w:rPr>
                <w:rFonts w:ascii="Times New Roman" w:hAnsi="Times New Roman" w:cs="Times New Roman"/>
                <w:sz w:val="28"/>
                <w:szCs w:val="28"/>
              </w:rPr>
              <w:t xml:space="preserve"> наших деток!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Прячут лицо в ладошки.</w:t>
            </w:r>
          </w:p>
        </w:tc>
      </w:tr>
      <w:tr w:rsidR="0042472C" w:rsidRPr="008E1ED0" w:rsidTr="00507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Вот, вот наши детки!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Вот наши детки!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Открывают лицо, улыбаются,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покачивают головой</w:t>
            </w:r>
          </w:p>
        </w:tc>
      </w:tr>
      <w:tr w:rsidR="0042472C" w:rsidRPr="008E1ED0" w:rsidTr="00507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Пляшут, пляшут наши детки!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Пляшут наши детки!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Пританцовывая, поворачиваются</w:t>
            </w:r>
          </w:p>
          <w:p w:rsidR="0042472C" w:rsidRPr="008E1ED0" w:rsidRDefault="0042472C" w:rsidP="0050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D0">
              <w:rPr>
                <w:rFonts w:ascii="Times New Roman" w:hAnsi="Times New Roman" w:cs="Times New Roman"/>
                <w:sz w:val="28"/>
                <w:szCs w:val="28"/>
              </w:rPr>
              <w:t>вокруг себя</w:t>
            </w:r>
          </w:p>
        </w:tc>
      </w:tr>
    </w:tbl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Психолог показывает детям большой мяч и предлагает определить его величину, цвет и форму» Дети выполняют задание.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-        Покажите рукой форму мяча.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Дети рисуют в воздухе круг: одной рукой, другой, обеими руками одновременно.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-Давайте сядем вокруг мяча и расскажем про него стихотворение.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lastRenderedPageBreak/>
        <w:t xml:space="preserve">Все садятся вокруг мяча и кладут на него ладони. Дети повторяют за психологом стихотворение </w:t>
      </w:r>
      <w:proofErr w:type="spellStart"/>
      <w:r w:rsidRPr="008E1ED0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8E1ED0">
        <w:rPr>
          <w:rFonts w:ascii="Times New Roman" w:hAnsi="Times New Roman" w:cs="Times New Roman"/>
          <w:sz w:val="28"/>
          <w:szCs w:val="28"/>
        </w:rPr>
        <w:t xml:space="preserve"> «Мой веселый звонкий мяч» и ритмично шлепают по мячу сначала одной, потом другой рукой. </w:t>
      </w:r>
      <w:proofErr w:type="gramStart"/>
      <w:r w:rsidRPr="008E1ED0">
        <w:rPr>
          <w:rFonts w:ascii="Times New Roman" w:hAnsi="Times New Roman" w:cs="Times New Roman"/>
          <w:sz w:val="28"/>
          <w:szCs w:val="28"/>
        </w:rPr>
        <w:t>(Психолог оказывает помощь детям, которые неритмично шлепают по мячу.</w:t>
      </w:r>
      <w:proofErr w:type="gramEnd"/>
      <w:r w:rsidRPr="008E1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ED0">
        <w:rPr>
          <w:rFonts w:ascii="Times New Roman" w:hAnsi="Times New Roman" w:cs="Times New Roman"/>
          <w:sz w:val="28"/>
          <w:szCs w:val="28"/>
        </w:rPr>
        <w:t>Он кладет</w:t>
      </w:r>
      <w:r w:rsidR="0045321B">
        <w:rPr>
          <w:rFonts w:ascii="Times New Roman" w:hAnsi="Times New Roman" w:cs="Times New Roman"/>
          <w:sz w:val="28"/>
          <w:szCs w:val="28"/>
        </w:rPr>
        <w:t xml:space="preserve"> свою ладонь на ладошку ребенка, </w:t>
      </w:r>
      <w:r w:rsidRPr="008E1ED0">
        <w:rPr>
          <w:rFonts w:ascii="Times New Roman" w:hAnsi="Times New Roman" w:cs="Times New Roman"/>
          <w:sz w:val="28"/>
          <w:szCs w:val="28"/>
        </w:rPr>
        <w:t>и помогает ему скоординировать движения руки с ритмом стиха.)</w:t>
      </w:r>
      <w:proofErr w:type="gramEnd"/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 xml:space="preserve">— А теперь представьте, что вы превратились в мяч Катя, ты будешь </w:t>
      </w:r>
      <w:proofErr w:type="gramStart"/>
      <w:r w:rsidRPr="008E1ED0">
        <w:rPr>
          <w:rFonts w:ascii="Times New Roman" w:hAnsi="Times New Roman" w:cs="Times New Roman"/>
          <w:sz w:val="28"/>
          <w:szCs w:val="28"/>
        </w:rPr>
        <w:t>мячиком</w:t>
      </w:r>
      <w:proofErr w:type="gramEnd"/>
      <w:r w:rsidRPr="008E1ED0">
        <w:rPr>
          <w:rFonts w:ascii="Times New Roman" w:hAnsi="Times New Roman" w:cs="Times New Roman"/>
          <w:sz w:val="28"/>
          <w:szCs w:val="28"/>
        </w:rPr>
        <w:t xml:space="preserve"> какого цвета? А ты, Вова? И т.д.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Дети рассматривают свою одежду и называют соответствующие цвета.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-        Я буду играть с мячами - легонько шлепать вас ладошкой, а вы будете прыгать, как мячики.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 xml:space="preserve">Психолог, рассказывая стихотворение «Мой веселый звонкий мяч». Поочередно кладет ладонь </w:t>
      </w:r>
      <w:r w:rsidR="0045321B">
        <w:rPr>
          <w:rFonts w:ascii="Times New Roman" w:hAnsi="Times New Roman" w:cs="Times New Roman"/>
          <w:sz w:val="28"/>
          <w:szCs w:val="28"/>
        </w:rPr>
        <w:t>на голову каждого ребенка. Дети,</w:t>
      </w:r>
      <w:r w:rsidRPr="008E1ED0">
        <w:rPr>
          <w:rFonts w:ascii="Times New Roman" w:hAnsi="Times New Roman" w:cs="Times New Roman"/>
          <w:sz w:val="28"/>
          <w:szCs w:val="28"/>
        </w:rPr>
        <w:t xml:space="preserve"> почувствовав касание, подпрыгивают на месте.  </w:t>
      </w:r>
      <w:r w:rsidR="0045321B" w:rsidRPr="008E1ED0">
        <w:rPr>
          <w:rFonts w:ascii="Times New Roman" w:hAnsi="Times New Roman" w:cs="Times New Roman"/>
          <w:sz w:val="28"/>
          <w:szCs w:val="28"/>
        </w:rPr>
        <w:t>Н</w:t>
      </w:r>
      <w:r w:rsidRPr="008E1ED0">
        <w:rPr>
          <w:rFonts w:ascii="Times New Roman" w:hAnsi="Times New Roman" w:cs="Times New Roman"/>
          <w:sz w:val="28"/>
          <w:szCs w:val="28"/>
        </w:rPr>
        <w:t>а слова: «не угнаться за тобой» - дети убегают от психолога к воспитателю (родителям). Игра повторяется -  и дети убегают от воспитателя (родителей) в объятия психолога</w:t>
      </w:r>
      <w:r w:rsidR="0045321B">
        <w:rPr>
          <w:rFonts w:ascii="Times New Roman" w:hAnsi="Times New Roman" w:cs="Times New Roman"/>
          <w:sz w:val="28"/>
          <w:szCs w:val="28"/>
        </w:rPr>
        <w:t>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Психолог предлагает «мячам» поиграть в «прятки». Он читает стихотворение «Мой веселый звонкий мяч». Дети прыгают. На слова: «</w:t>
      </w:r>
      <w:r w:rsidR="0045321B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8E1ED0">
        <w:rPr>
          <w:rFonts w:ascii="Times New Roman" w:hAnsi="Times New Roman" w:cs="Times New Roman"/>
          <w:sz w:val="28"/>
          <w:szCs w:val="28"/>
        </w:rPr>
        <w:t>е угнаться за тобой» - дети разбегаются по группе и прячутся. Психолог ищет детей. Найденный: ребенок должен сказать, где он прятался (под столом, за креслом, в углу и т.п.).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-Ребята, вы так весело играли в прятки, что мячу тоже захотелось с вами поиграть. Закройте глаза, а мячик спрячется.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Дети закрывают глаза, психолог прячет мяч. По команде психолога дети открывают глаза и начинают искать мяч. Найдя, говорят, где он «прятался».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Психолог показывает детям матерчатый мешочек, в котором находятся маленький мячик и кубик.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-        В этом мешочке спрятался маленький мячик. Вам нужно найти его, не заглядывая в мешочек.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Дети поочередно отыскивают мячик на ощупь и рассказывают, как они отличили его от кубика.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Дети и взрослые вспоминают, какие игры и упражнения проводились на занятии, и обсуждают, что им больше всего понравилось.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Психолог говорит:</w:t>
      </w:r>
    </w:p>
    <w:p w:rsidR="0042472C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0">
        <w:rPr>
          <w:rFonts w:ascii="Times New Roman" w:hAnsi="Times New Roman" w:cs="Times New Roman"/>
          <w:sz w:val="28"/>
          <w:szCs w:val="28"/>
        </w:rPr>
        <w:t>-        Наше занятие заканчивается. Давайте скажем друг другу «спасибо» за веселую игру. До свидания!</w:t>
      </w:r>
    </w:p>
    <w:p w:rsidR="0042472C" w:rsidRPr="008E1ED0" w:rsidRDefault="0042472C" w:rsidP="0042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E7" w:rsidRDefault="00CF13E7"/>
    <w:sectPr w:rsidR="00CF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9"/>
    <w:rsid w:val="0042472C"/>
    <w:rsid w:val="0045321B"/>
    <w:rsid w:val="00786E49"/>
    <w:rsid w:val="00C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2019-03-10T11:10:00Z</dcterms:created>
  <dcterms:modified xsi:type="dcterms:W3CDTF">2019-03-10T11:24:00Z</dcterms:modified>
</cp:coreProperties>
</file>